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5FC" w:rsidRDefault="000345FC" w:rsidP="00EC0B4F">
      <w:pPr>
        <w:jc w:val="center"/>
        <w:rPr>
          <w:b/>
          <w:bCs/>
          <w:sz w:val="24"/>
          <w:szCs w:val="24"/>
        </w:rPr>
      </w:pPr>
    </w:p>
    <w:p w:rsidR="004839D0" w:rsidRDefault="002C1E0D" w:rsidP="00EC0B4F">
      <w:pPr>
        <w:jc w:val="center"/>
        <w:rPr>
          <w:b/>
          <w:bCs/>
          <w:sz w:val="24"/>
          <w:szCs w:val="24"/>
        </w:rPr>
      </w:pPr>
      <w:r w:rsidRPr="00917A69">
        <w:rPr>
          <w:b/>
          <w:bCs/>
          <w:sz w:val="24"/>
          <w:szCs w:val="24"/>
        </w:rPr>
        <w:t>Сообщение о существенном факте</w:t>
      </w:r>
    </w:p>
    <w:p w:rsidR="002C1E0D" w:rsidRDefault="002C1E0D" w:rsidP="002C1E0D">
      <w:pPr>
        <w:jc w:val="center"/>
        <w:rPr>
          <w:b/>
          <w:bCs/>
          <w:sz w:val="24"/>
          <w:szCs w:val="24"/>
        </w:rPr>
      </w:pPr>
      <w:r w:rsidRPr="00917A69">
        <w:rPr>
          <w:b/>
          <w:bCs/>
          <w:sz w:val="24"/>
          <w:szCs w:val="24"/>
        </w:rPr>
        <w:t>“</w:t>
      </w:r>
      <w:r w:rsidR="00EC0B4F" w:rsidRPr="00EC0B4F">
        <w:rPr>
          <w:b/>
          <w:bCs/>
          <w:sz w:val="24"/>
          <w:szCs w:val="24"/>
        </w:rPr>
        <w:t>Проведение заседания совета директоров (наблюдательного совета) и его повестка дня</w:t>
      </w:r>
      <w:r w:rsidRPr="00917A69">
        <w:rPr>
          <w:b/>
          <w:bCs/>
          <w:sz w:val="24"/>
          <w:szCs w:val="24"/>
        </w:rPr>
        <w:t>”</w:t>
      </w:r>
    </w:p>
    <w:p w:rsidR="004839D0" w:rsidRPr="00917A69" w:rsidRDefault="004839D0" w:rsidP="002C1E0D">
      <w:pPr>
        <w:jc w:val="center"/>
        <w:rPr>
          <w:b/>
          <w:bCs/>
          <w:sz w:val="24"/>
          <w:szCs w:val="24"/>
        </w:rPr>
      </w:pPr>
    </w:p>
    <w:tbl>
      <w:tblPr>
        <w:tblW w:w="1037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5386"/>
      </w:tblGrid>
      <w:tr w:rsidR="002C1E0D" w:rsidRPr="00917A69" w:rsidTr="009A3F20">
        <w:tc>
          <w:tcPr>
            <w:tcW w:w="10376" w:type="dxa"/>
            <w:gridSpan w:val="2"/>
          </w:tcPr>
          <w:p w:rsidR="002C1E0D" w:rsidRPr="00917A69" w:rsidRDefault="002C1E0D" w:rsidP="009A3F20">
            <w:pPr>
              <w:jc w:val="center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 Общие сведения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86" w:type="dxa"/>
          </w:tcPr>
          <w:p w:rsidR="002C1E0D" w:rsidRPr="00917A69" w:rsidRDefault="00E95501" w:rsidP="009A3F20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Публичное</w:t>
            </w:r>
            <w:r w:rsidR="002C1E0D" w:rsidRPr="00917A69">
              <w:rPr>
                <w:sz w:val="24"/>
                <w:szCs w:val="24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386" w:type="dxa"/>
          </w:tcPr>
          <w:p w:rsidR="002C1E0D" w:rsidRPr="00917A69" w:rsidRDefault="00E95501" w:rsidP="009A3F20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C1E0D" w:rsidRPr="00917A69">
              <w:rPr>
                <w:sz w:val="24"/>
                <w:szCs w:val="24"/>
              </w:rPr>
              <w:t>АО «Самараэнерго»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443079, г. Самара, проезд имени Георгия Митирева, 9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1026300956131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6315222985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00127-А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386" w:type="dxa"/>
          </w:tcPr>
          <w:p w:rsidR="00A052BA" w:rsidRPr="00A052BA" w:rsidRDefault="003E25B2" w:rsidP="009A3F20">
            <w:pPr>
              <w:ind w:left="85" w:right="85"/>
              <w:jc w:val="both"/>
              <w:rPr>
                <w:sz w:val="24"/>
              </w:rPr>
            </w:pPr>
            <w:hyperlink r:id="rId7" w:history="1">
              <w:r w:rsidR="00A052BA" w:rsidRPr="00A052BA">
                <w:rPr>
                  <w:rStyle w:val="a5"/>
                  <w:sz w:val="24"/>
                </w:rPr>
                <w:t>https://disclosure.1prime.ru/Portal/Default.aspx?emId=6315222985</w:t>
              </w:r>
            </w:hyperlink>
          </w:p>
          <w:p w:rsidR="002C1E0D" w:rsidRPr="00B705B5" w:rsidRDefault="003E25B2" w:rsidP="009A3F20">
            <w:pPr>
              <w:ind w:left="85" w:right="85"/>
              <w:jc w:val="both"/>
              <w:rPr>
                <w:sz w:val="24"/>
                <w:szCs w:val="24"/>
              </w:rPr>
            </w:pPr>
            <w:hyperlink r:id="rId8" w:history="1">
              <w:r w:rsidR="002C1E0D" w:rsidRPr="00B705B5">
                <w:rPr>
                  <w:rStyle w:val="a5"/>
                  <w:sz w:val="24"/>
                  <w:szCs w:val="24"/>
                </w:rPr>
                <w:t>http://www.samaraenergo.ru/stockholder/facts/</w:t>
              </w:r>
            </w:hyperlink>
            <w:r w:rsidR="002C1E0D" w:rsidRPr="00B705B5">
              <w:rPr>
                <w:sz w:val="24"/>
                <w:szCs w:val="24"/>
              </w:rPr>
              <w:t xml:space="preserve"> </w:t>
            </w:r>
          </w:p>
        </w:tc>
      </w:tr>
      <w:tr w:rsidR="004F01EE" w:rsidRPr="00917A69" w:rsidTr="009A3F20">
        <w:tc>
          <w:tcPr>
            <w:tcW w:w="4990" w:type="dxa"/>
          </w:tcPr>
          <w:p w:rsidR="004F01EE" w:rsidRDefault="004F01EE" w:rsidP="004F01EE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F01EE">
              <w:rPr>
                <w:sz w:val="24"/>
                <w:szCs w:val="24"/>
              </w:rPr>
              <w:t xml:space="preserve">1.8.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Дата наступления события (существенного факта), о котором составлено сообщение (если применимо)</w:t>
            </w:r>
          </w:p>
          <w:p w:rsidR="004F01EE" w:rsidRPr="004F01EE" w:rsidRDefault="004F01EE" w:rsidP="009A3F20">
            <w:pPr>
              <w:ind w:left="85" w:right="85"/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4F01EE" w:rsidRDefault="004F01EE" w:rsidP="009A3F20">
            <w:pPr>
              <w:ind w:left="85" w:right="85"/>
              <w:jc w:val="both"/>
              <w:rPr>
                <w:sz w:val="24"/>
                <w:szCs w:val="24"/>
              </w:rPr>
            </w:pPr>
          </w:p>
          <w:p w:rsidR="004F01EE" w:rsidRPr="004F01EE" w:rsidRDefault="002D3715" w:rsidP="009A3F20">
            <w:pPr>
              <w:ind w:left="85" w:right="85"/>
              <w:jc w:val="both"/>
              <w:rPr>
                <w:lang w:val="en-US"/>
              </w:rPr>
            </w:pPr>
            <w:r>
              <w:rPr>
                <w:sz w:val="24"/>
                <w:szCs w:val="24"/>
              </w:rPr>
              <w:t>16 сентября</w:t>
            </w:r>
            <w:r w:rsidR="004F01EE">
              <w:rPr>
                <w:sz w:val="24"/>
                <w:szCs w:val="24"/>
              </w:rPr>
              <w:t xml:space="preserve"> </w:t>
            </w:r>
            <w:r w:rsidR="004D5609">
              <w:rPr>
                <w:sz w:val="24"/>
                <w:szCs w:val="24"/>
              </w:rPr>
              <w:t>2019</w:t>
            </w:r>
          </w:p>
        </w:tc>
      </w:tr>
    </w:tbl>
    <w:p w:rsidR="002C1E0D" w:rsidRPr="00917A69" w:rsidRDefault="002C1E0D" w:rsidP="002C1E0D">
      <w:pPr>
        <w:rPr>
          <w:sz w:val="24"/>
          <w:szCs w:val="24"/>
        </w:rPr>
      </w:pPr>
    </w:p>
    <w:tbl>
      <w:tblPr>
        <w:tblW w:w="1034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48"/>
      </w:tblGrid>
      <w:tr w:rsidR="002C1E0D" w:rsidRPr="00917A69" w:rsidTr="00EB0A27">
        <w:tc>
          <w:tcPr>
            <w:tcW w:w="10348" w:type="dxa"/>
          </w:tcPr>
          <w:p w:rsidR="002C1E0D" w:rsidRPr="00917A69" w:rsidRDefault="002C1E0D" w:rsidP="009A3F20">
            <w:pPr>
              <w:jc w:val="center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2. Содержание сообщения</w:t>
            </w:r>
          </w:p>
        </w:tc>
      </w:tr>
      <w:tr w:rsidR="002C1E0D" w:rsidRPr="00DA030F" w:rsidTr="00EB0A27">
        <w:tc>
          <w:tcPr>
            <w:tcW w:w="10348" w:type="dxa"/>
          </w:tcPr>
          <w:p w:rsidR="002C1E0D" w:rsidRPr="00DA030F" w:rsidRDefault="002C1E0D" w:rsidP="002D0E59">
            <w:pPr>
              <w:tabs>
                <w:tab w:val="left" w:pos="9470"/>
                <w:tab w:val="left" w:pos="9753"/>
                <w:tab w:val="left" w:pos="9895"/>
              </w:tabs>
              <w:ind w:right="397"/>
              <w:rPr>
                <w:sz w:val="24"/>
                <w:szCs w:val="24"/>
              </w:rPr>
            </w:pPr>
            <w:r w:rsidRPr="00DA030F">
              <w:rPr>
                <w:sz w:val="24"/>
                <w:szCs w:val="24"/>
              </w:rPr>
              <w:t>2.1. </w:t>
            </w:r>
            <w:r w:rsidRPr="00DA030F">
              <w:rPr>
                <w:bCs/>
                <w:sz w:val="24"/>
                <w:szCs w:val="24"/>
              </w:rPr>
              <w:t>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Pr="00DA030F">
              <w:rPr>
                <w:sz w:val="24"/>
                <w:szCs w:val="24"/>
              </w:rPr>
              <w:t xml:space="preserve">:     </w:t>
            </w:r>
          </w:p>
          <w:p w:rsidR="002C1E0D" w:rsidRPr="00DA030F" w:rsidRDefault="002D3715" w:rsidP="002D0E59">
            <w:pPr>
              <w:tabs>
                <w:tab w:val="left" w:pos="9470"/>
                <w:tab w:val="left" w:pos="9753"/>
                <w:tab w:val="left" w:pos="9895"/>
              </w:tabs>
              <w:ind w:right="39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 сентября</w:t>
            </w:r>
            <w:r w:rsidR="00CC6C20">
              <w:rPr>
                <w:b/>
                <w:sz w:val="24"/>
                <w:szCs w:val="24"/>
              </w:rPr>
              <w:t xml:space="preserve"> </w:t>
            </w:r>
            <w:r w:rsidR="002C1E0D" w:rsidRPr="00DA030F">
              <w:rPr>
                <w:b/>
                <w:sz w:val="24"/>
                <w:szCs w:val="24"/>
              </w:rPr>
              <w:t>201</w:t>
            </w:r>
            <w:r w:rsidR="004D5609">
              <w:rPr>
                <w:b/>
                <w:sz w:val="24"/>
                <w:szCs w:val="24"/>
              </w:rPr>
              <w:t>9</w:t>
            </w:r>
            <w:r w:rsidR="002C1E0D" w:rsidRPr="00DA030F">
              <w:rPr>
                <w:b/>
                <w:sz w:val="24"/>
                <w:szCs w:val="24"/>
              </w:rPr>
              <w:t xml:space="preserve"> года.</w:t>
            </w:r>
          </w:p>
          <w:p w:rsidR="002C1E0D" w:rsidRPr="00DA030F" w:rsidRDefault="002C1E0D" w:rsidP="002D0E59">
            <w:pPr>
              <w:tabs>
                <w:tab w:val="left" w:pos="9470"/>
                <w:tab w:val="left" w:pos="9753"/>
                <w:tab w:val="left" w:pos="9895"/>
              </w:tabs>
              <w:ind w:right="397"/>
              <w:rPr>
                <w:sz w:val="24"/>
                <w:szCs w:val="24"/>
              </w:rPr>
            </w:pPr>
            <w:r w:rsidRPr="00DA030F">
              <w:rPr>
                <w:sz w:val="24"/>
                <w:szCs w:val="24"/>
              </w:rPr>
              <w:t>2.2. </w:t>
            </w:r>
            <w:r w:rsidRPr="00DA030F">
              <w:rPr>
                <w:bCs/>
                <w:sz w:val="24"/>
                <w:szCs w:val="24"/>
              </w:rPr>
              <w:t>Дата проведения заседания совета директоров (наблюдательного совета) эмитента</w:t>
            </w:r>
            <w:r w:rsidRPr="00DA030F">
              <w:rPr>
                <w:sz w:val="24"/>
                <w:szCs w:val="24"/>
              </w:rPr>
              <w:t xml:space="preserve">: </w:t>
            </w:r>
          </w:p>
          <w:p w:rsidR="00777A71" w:rsidRPr="00DA030F" w:rsidRDefault="002D3715" w:rsidP="00777A71">
            <w:pPr>
              <w:tabs>
                <w:tab w:val="left" w:pos="9470"/>
                <w:tab w:val="left" w:pos="9753"/>
                <w:tab w:val="left" w:pos="9895"/>
              </w:tabs>
              <w:ind w:right="39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 сентября</w:t>
            </w:r>
            <w:r w:rsidR="003A48CF">
              <w:rPr>
                <w:b/>
                <w:sz w:val="24"/>
                <w:szCs w:val="24"/>
              </w:rPr>
              <w:t xml:space="preserve"> </w:t>
            </w:r>
            <w:r w:rsidR="00777A71" w:rsidRPr="00DA030F">
              <w:rPr>
                <w:b/>
                <w:sz w:val="24"/>
                <w:szCs w:val="24"/>
              </w:rPr>
              <w:t>201</w:t>
            </w:r>
            <w:r w:rsidR="004D5609">
              <w:rPr>
                <w:b/>
                <w:sz w:val="24"/>
                <w:szCs w:val="24"/>
              </w:rPr>
              <w:t>9</w:t>
            </w:r>
            <w:r w:rsidR="00777A71" w:rsidRPr="00DA030F">
              <w:rPr>
                <w:b/>
                <w:sz w:val="24"/>
                <w:szCs w:val="24"/>
              </w:rPr>
              <w:t xml:space="preserve"> года.</w:t>
            </w:r>
          </w:p>
          <w:p w:rsidR="00A90153" w:rsidRDefault="002C1E0D" w:rsidP="002D3715">
            <w:pPr>
              <w:tabs>
                <w:tab w:val="left" w:pos="9470"/>
                <w:tab w:val="left" w:pos="9714"/>
                <w:tab w:val="left" w:pos="9753"/>
              </w:tabs>
              <w:ind w:right="397"/>
              <w:rPr>
                <w:b/>
                <w:sz w:val="24"/>
                <w:szCs w:val="24"/>
              </w:rPr>
            </w:pPr>
            <w:r w:rsidRPr="00DA030F">
              <w:rPr>
                <w:sz w:val="24"/>
                <w:szCs w:val="24"/>
              </w:rPr>
              <w:t>2.3. Повестка дня заседания совета директоров (наблюдательного совета) эмитента</w:t>
            </w:r>
            <w:r w:rsidR="00C62F16">
              <w:rPr>
                <w:b/>
                <w:sz w:val="24"/>
                <w:szCs w:val="24"/>
              </w:rPr>
              <w:t>:</w:t>
            </w:r>
          </w:p>
          <w:p w:rsidR="001D7E2B" w:rsidRPr="001D7E2B" w:rsidRDefault="001D7E2B" w:rsidP="001D7E2B">
            <w:pPr>
              <w:numPr>
                <w:ilvl w:val="0"/>
                <w:numId w:val="3"/>
              </w:numPr>
              <w:autoSpaceDE/>
              <w:autoSpaceDN/>
              <w:spacing w:line="276" w:lineRule="auto"/>
              <w:ind w:left="426" w:firstLine="0"/>
              <w:jc w:val="both"/>
              <w:rPr>
                <w:i/>
                <w:iCs/>
                <w:snapToGrid w:val="0"/>
                <w:color w:val="000000"/>
                <w:sz w:val="24"/>
                <w:szCs w:val="24"/>
              </w:rPr>
            </w:pPr>
            <w:r>
              <w:rPr>
                <w:i/>
                <w:iCs/>
                <w:snapToGrid w:val="0"/>
                <w:color w:val="000000"/>
                <w:sz w:val="24"/>
                <w:szCs w:val="24"/>
              </w:rPr>
              <w:t>Об утверждении скорректированного Плана закупки товаров (раб</w:t>
            </w:r>
            <w:r>
              <w:rPr>
                <w:i/>
                <w:iCs/>
                <w:snapToGrid w:val="0"/>
                <w:color w:val="000000"/>
                <w:sz w:val="24"/>
                <w:szCs w:val="24"/>
              </w:rPr>
              <w:t xml:space="preserve">от, услуг) на </w:t>
            </w:r>
            <w:r>
              <w:rPr>
                <w:i/>
                <w:iCs/>
                <w:snapToGrid w:val="0"/>
                <w:color w:val="000000"/>
                <w:sz w:val="24"/>
                <w:szCs w:val="24"/>
              </w:rPr>
              <w:t>2019 год.</w:t>
            </w:r>
          </w:p>
        </w:tc>
      </w:tr>
    </w:tbl>
    <w:p w:rsidR="002C1E0D" w:rsidRPr="00DA030F" w:rsidRDefault="002C1E0D" w:rsidP="002C1E0D">
      <w:pPr>
        <w:rPr>
          <w:sz w:val="24"/>
          <w:szCs w:val="24"/>
        </w:rPr>
      </w:pP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406"/>
        <w:gridCol w:w="283"/>
        <w:gridCol w:w="1559"/>
        <w:gridCol w:w="737"/>
        <w:gridCol w:w="644"/>
        <w:gridCol w:w="3091"/>
        <w:gridCol w:w="2409"/>
      </w:tblGrid>
      <w:tr w:rsidR="002C1E0D" w:rsidRPr="00AD3C20" w:rsidTr="009A3F20">
        <w:tc>
          <w:tcPr>
            <w:tcW w:w="10348" w:type="dxa"/>
            <w:gridSpan w:val="8"/>
          </w:tcPr>
          <w:p w:rsidR="002C1E0D" w:rsidRPr="003C48AC" w:rsidRDefault="002C1E0D" w:rsidP="009A3F20">
            <w:pPr>
              <w:jc w:val="center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3. Подписи</w:t>
            </w:r>
          </w:p>
        </w:tc>
      </w:tr>
      <w:tr w:rsidR="002C1E0D" w:rsidRPr="00AD3C20" w:rsidTr="009A3F20">
        <w:trPr>
          <w:cantSplit/>
          <w:trHeight w:val="278"/>
        </w:trPr>
        <w:tc>
          <w:tcPr>
            <w:tcW w:w="4848" w:type="dxa"/>
            <w:gridSpan w:val="6"/>
          </w:tcPr>
          <w:p w:rsidR="00694C3F" w:rsidRPr="002A51B7" w:rsidRDefault="003D6753" w:rsidP="0004557B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 </w:t>
            </w:r>
            <w:r w:rsidR="0004557B">
              <w:rPr>
                <w:sz w:val="24"/>
                <w:szCs w:val="24"/>
              </w:rPr>
              <w:t>Генеральный</w:t>
            </w:r>
            <w:r w:rsidR="002A2403">
              <w:rPr>
                <w:sz w:val="24"/>
                <w:szCs w:val="24"/>
              </w:rPr>
              <w:t xml:space="preserve"> директор</w:t>
            </w:r>
          </w:p>
        </w:tc>
        <w:tc>
          <w:tcPr>
            <w:tcW w:w="3091" w:type="dxa"/>
          </w:tcPr>
          <w:p w:rsidR="002C1E0D" w:rsidRPr="003C48AC" w:rsidRDefault="002C1E0D" w:rsidP="009A3F20">
            <w:pPr>
              <w:spacing w:before="20"/>
              <w:rPr>
                <w:sz w:val="24"/>
                <w:szCs w:val="24"/>
              </w:rPr>
            </w:pPr>
          </w:p>
          <w:p w:rsidR="002C1E0D" w:rsidRPr="003C48AC" w:rsidRDefault="002C1E0D" w:rsidP="009A3F20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C1E0D" w:rsidRPr="003C48AC" w:rsidRDefault="0004557B" w:rsidP="002A2403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О.А. Дербенев</w:t>
            </w:r>
            <w:bookmarkStart w:id="0" w:name="_GoBack"/>
            <w:bookmarkEnd w:id="0"/>
          </w:p>
        </w:tc>
      </w:tr>
      <w:tr w:rsidR="002C1E0D" w:rsidRPr="00AD3C20" w:rsidTr="009A3F20">
        <w:trPr>
          <w:cantSplit/>
          <w:trHeight w:val="410"/>
        </w:trPr>
        <w:tc>
          <w:tcPr>
            <w:tcW w:w="1219" w:type="dxa"/>
            <w:vAlign w:val="bottom"/>
          </w:tcPr>
          <w:p w:rsidR="002C1E0D" w:rsidRPr="003C48AC" w:rsidRDefault="002C1E0D" w:rsidP="009A3F20">
            <w:pPr>
              <w:ind w:left="57" w:hanging="57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3.2. Дата “</w:t>
            </w:r>
          </w:p>
        </w:tc>
        <w:tc>
          <w:tcPr>
            <w:tcW w:w="406" w:type="dxa"/>
            <w:vAlign w:val="bottom"/>
          </w:tcPr>
          <w:p w:rsidR="002C1E0D" w:rsidRPr="004D47EB" w:rsidRDefault="002D3715" w:rsidP="00045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17</w:t>
            </w:r>
          </w:p>
        </w:tc>
        <w:tc>
          <w:tcPr>
            <w:tcW w:w="283" w:type="dxa"/>
            <w:vAlign w:val="bottom"/>
          </w:tcPr>
          <w:p w:rsidR="002C1E0D" w:rsidRPr="003C48AC" w:rsidRDefault="002C1E0D" w:rsidP="009A3F20">
            <w:pPr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”</w:t>
            </w:r>
          </w:p>
        </w:tc>
        <w:tc>
          <w:tcPr>
            <w:tcW w:w="1559" w:type="dxa"/>
            <w:vAlign w:val="bottom"/>
          </w:tcPr>
          <w:p w:rsidR="002C1E0D" w:rsidRPr="003A48CF" w:rsidRDefault="002D3715" w:rsidP="004D560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737" w:type="dxa"/>
            <w:vAlign w:val="bottom"/>
          </w:tcPr>
          <w:p w:rsidR="002C1E0D" w:rsidRPr="00153A51" w:rsidRDefault="002C1E0D" w:rsidP="00EA789B">
            <w:pPr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</w:t>
            </w:r>
            <w:r w:rsidR="004D5609">
              <w:rPr>
                <w:sz w:val="24"/>
                <w:szCs w:val="24"/>
              </w:rPr>
              <w:t>9</w:t>
            </w:r>
          </w:p>
        </w:tc>
        <w:tc>
          <w:tcPr>
            <w:tcW w:w="6144" w:type="dxa"/>
            <w:gridSpan w:val="3"/>
            <w:vAlign w:val="bottom"/>
          </w:tcPr>
          <w:p w:rsidR="002C1E0D" w:rsidRPr="003C48AC" w:rsidRDefault="002C1E0D" w:rsidP="009A3F20">
            <w:pPr>
              <w:tabs>
                <w:tab w:val="left" w:pos="1219"/>
              </w:tabs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 xml:space="preserve"> г.</w:t>
            </w:r>
            <w:r w:rsidRPr="003C48AC">
              <w:rPr>
                <w:sz w:val="24"/>
                <w:szCs w:val="24"/>
              </w:rPr>
              <w:tab/>
            </w:r>
          </w:p>
        </w:tc>
      </w:tr>
      <w:tr w:rsidR="002C1E0D" w:rsidRPr="00AD3C20" w:rsidTr="009A3F20">
        <w:trPr>
          <w:cantSplit/>
          <w:trHeight w:val="412"/>
        </w:trPr>
        <w:tc>
          <w:tcPr>
            <w:tcW w:w="10348" w:type="dxa"/>
            <w:gridSpan w:val="8"/>
            <w:vAlign w:val="bottom"/>
          </w:tcPr>
          <w:p w:rsidR="002C1E0D" w:rsidRPr="003C48AC" w:rsidRDefault="002C1E0D" w:rsidP="009A3F20">
            <w:pPr>
              <w:jc w:val="center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м.п.</w:t>
            </w:r>
          </w:p>
        </w:tc>
      </w:tr>
    </w:tbl>
    <w:p w:rsidR="002C1E0D" w:rsidRPr="00622BB8" w:rsidRDefault="002C1E0D" w:rsidP="002C1E0D">
      <w:pPr>
        <w:rPr>
          <w:sz w:val="28"/>
          <w:szCs w:val="28"/>
        </w:rPr>
      </w:pPr>
    </w:p>
    <w:p w:rsidR="00A44B21" w:rsidRDefault="00A44B21"/>
    <w:sectPr w:rsidR="00A44B21" w:rsidSect="00586C36">
      <w:pgSz w:w="11906" w:h="16838"/>
      <w:pgMar w:top="709" w:right="567" w:bottom="426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5B2" w:rsidRDefault="003E25B2" w:rsidP="00C51B84">
      <w:r>
        <w:separator/>
      </w:r>
    </w:p>
  </w:endnote>
  <w:endnote w:type="continuationSeparator" w:id="0">
    <w:p w:rsidR="003E25B2" w:rsidRDefault="003E25B2" w:rsidP="00C51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5B2" w:rsidRDefault="003E25B2" w:rsidP="00C51B84">
      <w:r>
        <w:separator/>
      </w:r>
    </w:p>
  </w:footnote>
  <w:footnote w:type="continuationSeparator" w:id="0">
    <w:p w:rsidR="003E25B2" w:rsidRDefault="003E25B2" w:rsidP="00C51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139D1"/>
    <w:multiLevelType w:val="hybridMultilevel"/>
    <w:tmpl w:val="BE16ED48"/>
    <w:lvl w:ilvl="0" w:tplc="865E4C1A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81D5161"/>
    <w:multiLevelType w:val="hybridMultilevel"/>
    <w:tmpl w:val="23EA2AE0"/>
    <w:lvl w:ilvl="0" w:tplc="561021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8038E2"/>
    <w:multiLevelType w:val="hybridMultilevel"/>
    <w:tmpl w:val="A6A474DC"/>
    <w:lvl w:ilvl="0" w:tplc="4934E5C8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  <w:rPr>
        <w:rFonts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050"/>
        </w:tabs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770"/>
        </w:tabs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490"/>
        </w:tabs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210"/>
        </w:tabs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930"/>
        </w:tabs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650"/>
        </w:tabs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370"/>
        </w:tabs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090"/>
        </w:tabs>
        <w:ind w:left="10090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E0D"/>
    <w:rsid w:val="000233BD"/>
    <w:rsid w:val="000345FC"/>
    <w:rsid w:val="0004557B"/>
    <w:rsid w:val="00053790"/>
    <w:rsid w:val="000752DB"/>
    <w:rsid w:val="000777AE"/>
    <w:rsid w:val="00085A09"/>
    <w:rsid w:val="000A0126"/>
    <w:rsid w:val="000A5C33"/>
    <w:rsid w:val="000B4082"/>
    <w:rsid w:val="000C2FA5"/>
    <w:rsid w:val="000E321C"/>
    <w:rsid w:val="000E6352"/>
    <w:rsid w:val="001106F0"/>
    <w:rsid w:val="001118AF"/>
    <w:rsid w:val="00124702"/>
    <w:rsid w:val="00171B31"/>
    <w:rsid w:val="00195637"/>
    <w:rsid w:val="001C240E"/>
    <w:rsid w:val="001D7E2B"/>
    <w:rsid w:val="001F5574"/>
    <w:rsid w:val="002254F3"/>
    <w:rsid w:val="002377AD"/>
    <w:rsid w:val="00253542"/>
    <w:rsid w:val="00255720"/>
    <w:rsid w:val="002748BC"/>
    <w:rsid w:val="002756E4"/>
    <w:rsid w:val="002955A7"/>
    <w:rsid w:val="002A2403"/>
    <w:rsid w:val="002A35B6"/>
    <w:rsid w:val="002B2651"/>
    <w:rsid w:val="002B2C3F"/>
    <w:rsid w:val="002C1E0D"/>
    <w:rsid w:val="002D0E59"/>
    <w:rsid w:val="002D1AAF"/>
    <w:rsid w:val="002D3715"/>
    <w:rsid w:val="002E7E90"/>
    <w:rsid w:val="002F4B7B"/>
    <w:rsid w:val="00300E2A"/>
    <w:rsid w:val="003013C4"/>
    <w:rsid w:val="00311AA6"/>
    <w:rsid w:val="00325A24"/>
    <w:rsid w:val="00333E9B"/>
    <w:rsid w:val="00376EFB"/>
    <w:rsid w:val="003A48CF"/>
    <w:rsid w:val="003D6753"/>
    <w:rsid w:val="003E25B2"/>
    <w:rsid w:val="003E4738"/>
    <w:rsid w:val="003E51A6"/>
    <w:rsid w:val="0040031A"/>
    <w:rsid w:val="004115A1"/>
    <w:rsid w:val="0043692E"/>
    <w:rsid w:val="00437684"/>
    <w:rsid w:val="004412F3"/>
    <w:rsid w:val="004522C5"/>
    <w:rsid w:val="00475DEA"/>
    <w:rsid w:val="004835FE"/>
    <w:rsid w:val="004839D0"/>
    <w:rsid w:val="00491FF9"/>
    <w:rsid w:val="004A10A1"/>
    <w:rsid w:val="004C1FF3"/>
    <w:rsid w:val="004D47EB"/>
    <w:rsid w:val="004D5609"/>
    <w:rsid w:val="004F01EE"/>
    <w:rsid w:val="005074EE"/>
    <w:rsid w:val="00520DB2"/>
    <w:rsid w:val="005A36B4"/>
    <w:rsid w:val="005C1226"/>
    <w:rsid w:val="005F5A6E"/>
    <w:rsid w:val="00626E81"/>
    <w:rsid w:val="00630B91"/>
    <w:rsid w:val="0063320B"/>
    <w:rsid w:val="006462A6"/>
    <w:rsid w:val="00661308"/>
    <w:rsid w:val="006622ED"/>
    <w:rsid w:val="006630C7"/>
    <w:rsid w:val="00694C3F"/>
    <w:rsid w:val="0069771B"/>
    <w:rsid w:val="006B098C"/>
    <w:rsid w:val="006B44E7"/>
    <w:rsid w:val="006C0242"/>
    <w:rsid w:val="006C5A23"/>
    <w:rsid w:val="00713F86"/>
    <w:rsid w:val="007143D9"/>
    <w:rsid w:val="0071596E"/>
    <w:rsid w:val="007217D2"/>
    <w:rsid w:val="00756B8C"/>
    <w:rsid w:val="00777A71"/>
    <w:rsid w:val="00781471"/>
    <w:rsid w:val="00797D83"/>
    <w:rsid w:val="007C1070"/>
    <w:rsid w:val="007F65B2"/>
    <w:rsid w:val="0080008C"/>
    <w:rsid w:val="00814C1A"/>
    <w:rsid w:val="00817EA6"/>
    <w:rsid w:val="008245DF"/>
    <w:rsid w:val="00833EAC"/>
    <w:rsid w:val="00844EFF"/>
    <w:rsid w:val="008474EE"/>
    <w:rsid w:val="00853DEC"/>
    <w:rsid w:val="00855C3A"/>
    <w:rsid w:val="008A1F43"/>
    <w:rsid w:val="008B14A2"/>
    <w:rsid w:val="008B5AE9"/>
    <w:rsid w:val="008D477F"/>
    <w:rsid w:val="008D6E78"/>
    <w:rsid w:val="008F7D73"/>
    <w:rsid w:val="00934377"/>
    <w:rsid w:val="00936373"/>
    <w:rsid w:val="009404BD"/>
    <w:rsid w:val="00982229"/>
    <w:rsid w:val="009926D1"/>
    <w:rsid w:val="009A2B11"/>
    <w:rsid w:val="009A2DEC"/>
    <w:rsid w:val="00A00669"/>
    <w:rsid w:val="00A052BA"/>
    <w:rsid w:val="00A0760E"/>
    <w:rsid w:val="00A21B4E"/>
    <w:rsid w:val="00A379E9"/>
    <w:rsid w:val="00A44B21"/>
    <w:rsid w:val="00A46565"/>
    <w:rsid w:val="00A64310"/>
    <w:rsid w:val="00A67696"/>
    <w:rsid w:val="00A73902"/>
    <w:rsid w:val="00A76A1F"/>
    <w:rsid w:val="00A90153"/>
    <w:rsid w:val="00AA0190"/>
    <w:rsid w:val="00AE268A"/>
    <w:rsid w:val="00AE2F15"/>
    <w:rsid w:val="00B05245"/>
    <w:rsid w:val="00B178A8"/>
    <w:rsid w:val="00B20A32"/>
    <w:rsid w:val="00B52AF4"/>
    <w:rsid w:val="00B53157"/>
    <w:rsid w:val="00B534D0"/>
    <w:rsid w:val="00B53A0D"/>
    <w:rsid w:val="00B640AF"/>
    <w:rsid w:val="00B670F9"/>
    <w:rsid w:val="00BB1023"/>
    <w:rsid w:val="00BC40DB"/>
    <w:rsid w:val="00BE7A78"/>
    <w:rsid w:val="00C4614A"/>
    <w:rsid w:val="00C51B84"/>
    <w:rsid w:val="00C562B5"/>
    <w:rsid w:val="00C62F16"/>
    <w:rsid w:val="00C758C9"/>
    <w:rsid w:val="00C86E79"/>
    <w:rsid w:val="00CA19B5"/>
    <w:rsid w:val="00CA40FB"/>
    <w:rsid w:val="00CA6D80"/>
    <w:rsid w:val="00CB53F4"/>
    <w:rsid w:val="00CC03F8"/>
    <w:rsid w:val="00CC0D47"/>
    <w:rsid w:val="00CC6C20"/>
    <w:rsid w:val="00CF342B"/>
    <w:rsid w:val="00D05EF3"/>
    <w:rsid w:val="00D179F8"/>
    <w:rsid w:val="00D96010"/>
    <w:rsid w:val="00DA030F"/>
    <w:rsid w:val="00DB1D09"/>
    <w:rsid w:val="00DD260D"/>
    <w:rsid w:val="00E07C62"/>
    <w:rsid w:val="00E318FB"/>
    <w:rsid w:val="00E62997"/>
    <w:rsid w:val="00E95501"/>
    <w:rsid w:val="00EA789B"/>
    <w:rsid w:val="00EB0A27"/>
    <w:rsid w:val="00EB2E53"/>
    <w:rsid w:val="00EB6005"/>
    <w:rsid w:val="00EC0B4F"/>
    <w:rsid w:val="00ED31BB"/>
    <w:rsid w:val="00EF6286"/>
    <w:rsid w:val="00F066BC"/>
    <w:rsid w:val="00F16767"/>
    <w:rsid w:val="00F20419"/>
    <w:rsid w:val="00F412CF"/>
    <w:rsid w:val="00F64314"/>
    <w:rsid w:val="00F7231B"/>
    <w:rsid w:val="00F738AF"/>
    <w:rsid w:val="00F84DA5"/>
    <w:rsid w:val="00F901BF"/>
    <w:rsid w:val="00FA0679"/>
    <w:rsid w:val="00FC194F"/>
    <w:rsid w:val="00FC3BDE"/>
    <w:rsid w:val="00FD6A36"/>
    <w:rsid w:val="00FE214F"/>
    <w:rsid w:val="00FE5089"/>
    <w:rsid w:val="00FF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A4899"/>
  <w15:docId w15:val="{21868B42-0A06-48B5-8F0A-95547DFC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E0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C1E0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1E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2C1E0D"/>
    <w:rPr>
      <w:rFonts w:cs="Times New Roman"/>
      <w:color w:val="0000FF" w:themeColor="hyperlink"/>
      <w:u w:val="single"/>
    </w:rPr>
  </w:style>
  <w:style w:type="paragraph" w:styleId="a6">
    <w:name w:val="Body Text"/>
    <w:aliases w:val="body text"/>
    <w:basedOn w:val="a"/>
    <w:link w:val="1"/>
    <w:rsid w:val="003D6753"/>
    <w:pPr>
      <w:autoSpaceDE/>
      <w:autoSpaceDN/>
      <w:jc w:val="both"/>
    </w:pPr>
    <w:rPr>
      <w:sz w:val="24"/>
    </w:rPr>
  </w:style>
  <w:style w:type="character" w:customStyle="1" w:styleId="a7">
    <w:name w:val="Основной текст Знак"/>
    <w:basedOn w:val="a0"/>
    <w:uiPriority w:val="99"/>
    <w:semiHidden/>
    <w:rsid w:val="003D67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aliases w:val="body text Знак"/>
    <w:link w:val="a6"/>
    <w:rsid w:val="003D67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39D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839D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footer"/>
    <w:basedOn w:val="a"/>
    <w:link w:val="ab"/>
    <w:uiPriority w:val="99"/>
    <w:unhideWhenUsed/>
    <w:rsid w:val="000345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45F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araenergo.ru/stockholder/fac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sclosure.1prime.ru/Portal/Default.aspx?emId=63152229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СамараЭнерго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tstest</dc:creator>
  <cp:lastModifiedBy>Шлиньков Александр Анатольевич</cp:lastModifiedBy>
  <cp:revision>16</cp:revision>
  <cp:lastPrinted>2018-08-28T08:54:00Z</cp:lastPrinted>
  <dcterms:created xsi:type="dcterms:W3CDTF">2018-12-10T04:19:00Z</dcterms:created>
  <dcterms:modified xsi:type="dcterms:W3CDTF">2019-09-17T04:47:00Z</dcterms:modified>
</cp:coreProperties>
</file>