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C1E0D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7B7241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7B7241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C03B13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="00C03B13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C03B13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категория (тип): </w:t>
            </w:r>
            <w:r w:rsidR="00C45311">
              <w:rPr>
                <w:sz w:val="24"/>
                <w:szCs w:val="24"/>
              </w:rPr>
              <w:t>обыкновенные</w:t>
            </w:r>
          </w:p>
          <w:p w:rsidR="00C45311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2C1E0D" w:rsidRPr="00DA030F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2C1E0D"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F1852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11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3</w:t>
            </w:r>
            <w:r w:rsidRPr="00DA030F">
              <w:rPr>
                <w:sz w:val="24"/>
                <w:szCs w:val="24"/>
              </w:rPr>
              <w:t>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2C1E0D" w:rsidRPr="00DA030F" w:rsidRDefault="003F1852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2C1E0D" w:rsidRPr="00DA030F">
              <w:rPr>
                <w:b/>
                <w:sz w:val="24"/>
                <w:szCs w:val="24"/>
              </w:rPr>
              <w:t xml:space="preserve"> 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4</w:t>
            </w:r>
            <w:r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3F1852" w:rsidRDefault="003F1852" w:rsidP="003F1852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ВОПРОС 1: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F1852">
              <w:rPr>
                <w:iCs/>
                <w:snapToGrid w:val="0"/>
                <w:color w:val="000000"/>
                <w:sz w:val="24"/>
                <w:szCs w:val="24"/>
              </w:rPr>
              <w:t>Об утверждении условий договора с АО «Регистратор Р.О.С.Т.» на оказание услуг по хранению истории выплат дохода.</w:t>
            </w:r>
          </w:p>
          <w:p w:rsidR="003F1852" w:rsidRDefault="003F1852" w:rsidP="003F1852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2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F1852">
              <w:rPr>
                <w:sz w:val="24"/>
                <w:szCs w:val="24"/>
              </w:rPr>
              <w:t>Об определении размера оплаты услуг аудитора Общества.</w:t>
            </w:r>
          </w:p>
          <w:p w:rsidR="003F1852" w:rsidRPr="003F1852" w:rsidRDefault="003F1852" w:rsidP="003F1852">
            <w:pPr>
              <w:tabs>
                <w:tab w:val="num" w:pos="426"/>
              </w:tabs>
              <w:autoSpaceDE/>
              <w:autoSpaceDN/>
              <w:spacing w:line="276" w:lineRule="auto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3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F1852">
              <w:rPr>
                <w:sz w:val="24"/>
                <w:szCs w:val="24"/>
              </w:rPr>
              <w:t>О рассмотрении годовой бухгалтерской отчетности Общества за 2015 год.</w:t>
            </w:r>
          </w:p>
          <w:p w:rsidR="003F1852" w:rsidRPr="00F13B1B" w:rsidRDefault="003F1852" w:rsidP="003F1852">
            <w:pPr>
              <w:tabs>
                <w:tab w:val="num" w:pos="426"/>
              </w:tabs>
              <w:autoSpaceDE/>
              <w:autoSpaceDN/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В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4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F1852">
              <w:rPr>
                <w:iCs/>
                <w:snapToGrid w:val="0"/>
                <w:color w:val="000000"/>
                <w:sz w:val="24"/>
                <w:szCs w:val="24"/>
              </w:rPr>
              <w:t>О рассмотрении кандидатуры аудитора Общества.</w:t>
            </w:r>
          </w:p>
          <w:p w:rsidR="00BE7A78" w:rsidRPr="000E60CD" w:rsidRDefault="003F1852" w:rsidP="00C03B13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5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F1852">
              <w:rPr>
                <w:sz w:val="24"/>
                <w:szCs w:val="24"/>
              </w:rPr>
              <w:t>О созыве годового Общего собрания акционеров Общества.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EA789B" w:rsidRDefault="003F1852" w:rsidP="004A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3F1852" w:rsidP="00D1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A2" w:rsidRDefault="000A51A2" w:rsidP="00C51B84">
      <w:r>
        <w:separator/>
      </w:r>
    </w:p>
  </w:endnote>
  <w:endnote w:type="continuationSeparator" w:id="0">
    <w:p w:rsidR="000A51A2" w:rsidRDefault="000A51A2" w:rsidP="00C5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A2" w:rsidRDefault="000A51A2" w:rsidP="00C51B84">
      <w:r>
        <w:separator/>
      </w:r>
    </w:p>
  </w:footnote>
  <w:footnote w:type="continuationSeparator" w:id="0">
    <w:p w:rsidR="000A51A2" w:rsidRDefault="000A51A2" w:rsidP="00C5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0D"/>
    <w:rsid w:val="0006624D"/>
    <w:rsid w:val="000A51A2"/>
    <w:rsid w:val="000A5C33"/>
    <w:rsid w:val="000B4082"/>
    <w:rsid w:val="000E60CD"/>
    <w:rsid w:val="00195637"/>
    <w:rsid w:val="00255720"/>
    <w:rsid w:val="002B2C3F"/>
    <w:rsid w:val="002C1E0D"/>
    <w:rsid w:val="002D1AAF"/>
    <w:rsid w:val="002E7E90"/>
    <w:rsid w:val="002F4B7B"/>
    <w:rsid w:val="003D6753"/>
    <w:rsid w:val="003E4738"/>
    <w:rsid w:val="003F1852"/>
    <w:rsid w:val="0040031A"/>
    <w:rsid w:val="004522C5"/>
    <w:rsid w:val="004606AF"/>
    <w:rsid w:val="004A10A1"/>
    <w:rsid w:val="004C1FF3"/>
    <w:rsid w:val="00520DB2"/>
    <w:rsid w:val="005A36B4"/>
    <w:rsid w:val="00626E81"/>
    <w:rsid w:val="0069771B"/>
    <w:rsid w:val="006C0242"/>
    <w:rsid w:val="006C5A23"/>
    <w:rsid w:val="00713F86"/>
    <w:rsid w:val="0071596E"/>
    <w:rsid w:val="00756B8C"/>
    <w:rsid w:val="007B7241"/>
    <w:rsid w:val="00817EA6"/>
    <w:rsid w:val="008245DF"/>
    <w:rsid w:val="00844EFF"/>
    <w:rsid w:val="008474EE"/>
    <w:rsid w:val="008D477F"/>
    <w:rsid w:val="00936373"/>
    <w:rsid w:val="00982229"/>
    <w:rsid w:val="009A2DEC"/>
    <w:rsid w:val="00A0760E"/>
    <w:rsid w:val="00A44B21"/>
    <w:rsid w:val="00AA0190"/>
    <w:rsid w:val="00AA693F"/>
    <w:rsid w:val="00B20A32"/>
    <w:rsid w:val="00B52AF4"/>
    <w:rsid w:val="00B53A0D"/>
    <w:rsid w:val="00B5517A"/>
    <w:rsid w:val="00BC40DB"/>
    <w:rsid w:val="00BE7A78"/>
    <w:rsid w:val="00C03B13"/>
    <w:rsid w:val="00C45311"/>
    <w:rsid w:val="00C4614A"/>
    <w:rsid w:val="00C51B84"/>
    <w:rsid w:val="00C758C9"/>
    <w:rsid w:val="00CA6D80"/>
    <w:rsid w:val="00CB53F4"/>
    <w:rsid w:val="00CF342B"/>
    <w:rsid w:val="00D179F8"/>
    <w:rsid w:val="00DA030F"/>
    <w:rsid w:val="00DD260D"/>
    <w:rsid w:val="00E95501"/>
    <w:rsid w:val="00EA789B"/>
    <w:rsid w:val="00EB0A27"/>
    <w:rsid w:val="00EC0B4F"/>
    <w:rsid w:val="00ED31BB"/>
    <w:rsid w:val="00EF6286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10</cp:revision>
  <cp:lastPrinted>2016-04-11T11:36:00Z</cp:lastPrinted>
  <dcterms:created xsi:type="dcterms:W3CDTF">2015-12-28T11:13:00Z</dcterms:created>
  <dcterms:modified xsi:type="dcterms:W3CDTF">2016-04-11T11:37:00Z</dcterms:modified>
</cp:coreProperties>
</file>