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5050C9" w:rsidRDefault="00A13C5C" w:rsidP="005050C9">
      <w:pPr>
        <w:jc w:val="center"/>
        <w:rPr>
          <w:b/>
          <w:bCs/>
          <w:sz w:val="28"/>
          <w:szCs w:val="28"/>
        </w:rPr>
      </w:pPr>
      <w:r w:rsidRPr="005050C9">
        <w:rPr>
          <w:b/>
          <w:bCs/>
          <w:sz w:val="28"/>
          <w:szCs w:val="28"/>
        </w:rPr>
        <w:t>Сообщение о сущест</w:t>
      </w:r>
      <w:r w:rsidR="001662F1" w:rsidRPr="005050C9">
        <w:rPr>
          <w:b/>
          <w:bCs/>
          <w:sz w:val="28"/>
          <w:szCs w:val="28"/>
        </w:rPr>
        <w:t>венном факте</w:t>
      </w:r>
      <w:r w:rsidR="001662F1" w:rsidRPr="005050C9">
        <w:rPr>
          <w:b/>
          <w:bCs/>
          <w:sz w:val="28"/>
          <w:szCs w:val="28"/>
        </w:rPr>
        <w:br/>
        <w:t xml:space="preserve">“О </w:t>
      </w:r>
      <w:r w:rsidR="005050C9" w:rsidRPr="005050C9">
        <w:rPr>
          <w:b/>
          <w:bCs/>
          <w:sz w:val="28"/>
          <w:szCs w:val="28"/>
        </w:rPr>
        <w:t>раскрытии или предоставлении эмитентом ежеквартальных отчетов</w:t>
      </w:r>
      <w:r w:rsidRPr="005050C9">
        <w:rPr>
          <w:b/>
          <w:bCs/>
          <w:sz w:val="28"/>
          <w:szCs w:val="28"/>
        </w:rPr>
        <w:t>”</w:t>
      </w:r>
    </w:p>
    <w:p w:rsidR="001662F1" w:rsidRPr="005050C9" w:rsidRDefault="001662F1" w:rsidP="001662F1">
      <w:pPr>
        <w:jc w:val="center"/>
        <w:rPr>
          <w:b/>
          <w:bCs/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72"/>
      </w:tblGrid>
      <w:tr w:rsidR="00A13C5C" w:rsidRPr="005050C9" w:rsidTr="00A93B06">
        <w:tc>
          <w:tcPr>
            <w:tcW w:w="10376" w:type="dxa"/>
            <w:gridSpan w:val="2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 Общие сведения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BE3D8E" w:rsidRPr="005050C9">
              <w:rPr>
                <w:sz w:val="28"/>
                <w:szCs w:val="28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3D8E" w:rsidRPr="005050C9">
              <w:rPr>
                <w:sz w:val="28"/>
                <w:szCs w:val="28"/>
              </w:rPr>
              <w:t>АО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5050C9" w:rsidRDefault="001140B7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443079, г. Самара, проезд имени Георгия Митирева, 9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1026300956131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6315222985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00127-А</w:t>
            </w:r>
          </w:p>
        </w:tc>
      </w:tr>
      <w:tr w:rsidR="00BE3D8E" w:rsidRPr="002F5740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515FEB" w:rsidRDefault="00755389" w:rsidP="00212E5F">
            <w:pPr>
              <w:ind w:left="85" w:right="85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disclosure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.1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prime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Portal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Default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aspx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?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emId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=6315222985</w:t>
              </w:r>
            </w:hyperlink>
          </w:p>
          <w:p w:rsidR="004D2CB3" w:rsidRPr="002F5740" w:rsidRDefault="00EC7B9F" w:rsidP="004D2CB3">
            <w:pPr>
              <w:ind w:left="85" w:right="85"/>
              <w:jc w:val="both"/>
              <w:rPr>
                <w:sz w:val="28"/>
                <w:szCs w:val="28"/>
              </w:rPr>
            </w:pPr>
            <w:r w:rsidRPr="00EC7B9F">
              <w:rPr>
                <w:color w:val="000000"/>
                <w:sz w:val="28"/>
                <w:szCs w:val="28"/>
              </w:rPr>
              <w:t>http://www.samaraenergo.ru/stockholder/facts/</w:t>
            </w:r>
          </w:p>
        </w:tc>
      </w:tr>
      <w:tr w:rsidR="008500D5" w:rsidRPr="002F5740" w:rsidTr="005050C9">
        <w:tc>
          <w:tcPr>
            <w:tcW w:w="5104" w:type="dxa"/>
          </w:tcPr>
          <w:p w:rsidR="00BE50C0" w:rsidRPr="00BE50C0" w:rsidRDefault="00BE50C0" w:rsidP="00BE50C0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E50C0">
              <w:rPr>
                <w:sz w:val="28"/>
                <w:szCs w:val="28"/>
              </w:rPr>
              <w:t xml:space="preserve">1.8. </w:t>
            </w:r>
            <w:r w:rsidRPr="00BE50C0">
              <w:rPr>
                <w:rFonts w:eastAsiaTheme="minorHAnsi"/>
                <w:sz w:val="28"/>
                <w:szCs w:val="28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8500D5" w:rsidRPr="005050C9" w:rsidRDefault="008500D5">
            <w:pPr>
              <w:ind w:left="85" w:right="85"/>
              <w:jc w:val="both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BE50C0" w:rsidRDefault="00BE50C0" w:rsidP="00212E5F">
            <w:pPr>
              <w:ind w:left="85" w:right="85"/>
              <w:jc w:val="both"/>
            </w:pPr>
          </w:p>
          <w:p w:rsidR="00BE50C0" w:rsidRDefault="00BE50C0" w:rsidP="00212E5F">
            <w:pPr>
              <w:ind w:left="85" w:right="85"/>
              <w:jc w:val="both"/>
            </w:pPr>
          </w:p>
          <w:p w:rsidR="008500D5" w:rsidRPr="00BE50C0" w:rsidRDefault="00BE50C0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t xml:space="preserve">                                      </w:t>
            </w:r>
            <w:r w:rsidR="00C23116">
              <w:rPr>
                <w:sz w:val="28"/>
                <w:szCs w:val="28"/>
              </w:rPr>
              <w:t>14.02.2019</w:t>
            </w:r>
            <w:r w:rsidRPr="00BE50C0">
              <w:rPr>
                <w:sz w:val="28"/>
                <w:szCs w:val="28"/>
              </w:rPr>
              <w:t xml:space="preserve"> </w:t>
            </w:r>
          </w:p>
        </w:tc>
      </w:tr>
    </w:tbl>
    <w:p w:rsidR="00A13C5C" w:rsidRPr="002F5740" w:rsidRDefault="00A13C5C">
      <w:pPr>
        <w:rPr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13C5C" w:rsidRPr="005050C9" w:rsidTr="00A93B06">
        <w:tc>
          <w:tcPr>
            <w:tcW w:w="10376" w:type="dxa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2. Содержание сообщения</w:t>
            </w:r>
          </w:p>
        </w:tc>
      </w:tr>
      <w:tr w:rsidR="00A13C5C" w:rsidRPr="005050C9" w:rsidTr="00A93B06">
        <w:tc>
          <w:tcPr>
            <w:tcW w:w="10376" w:type="dxa"/>
          </w:tcPr>
          <w:p w:rsidR="005050C9" w:rsidRPr="005050C9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2.1. Вид документа, раскрытого эмитентом: </w:t>
            </w:r>
            <w:r w:rsidRPr="005050C9">
              <w:rPr>
                <w:b/>
                <w:color w:val="000000"/>
                <w:sz w:val="28"/>
                <w:szCs w:val="28"/>
              </w:rPr>
              <w:t>Ежеквартальный отчет.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2.2.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250A82" w:rsidRDefault="005050C9" w:rsidP="005050C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Отчетный период, за который составлен ежеквартальный отчет, раскрытый эмитентом: </w:t>
            </w:r>
            <w:r w:rsidR="00C23116">
              <w:rPr>
                <w:b/>
                <w:color w:val="000000"/>
                <w:sz w:val="28"/>
                <w:szCs w:val="28"/>
              </w:rPr>
              <w:t>4</w:t>
            </w:r>
            <w:r w:rsidR="002F5740">
              <w:rPr>
                <w:b/>
                <w:color w:val="000000"/>
                <w:sz w:val="28"/>
                <w:szCs w:val="28"/>
              </w:rPr>
              <w:t xml:space="preserve"> квартал 201</w:t>
            </w:r>
            <w:r w:rsidR="001A6792">
              <w:rPr>
                <w:b/>
                <w:color w:val="000000"/>
                <w:sz w:val="28"/>
                <w:szCs w:val="28"/>
              </w:rPr>
              <w:t>8</w:t>
            </w:r>
            <w:r w:rsidRPr="005050C9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2.3.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15FEB" w:rsidRDefault="005050C9" w:rsidP="005050C9">
            <w:pPr>
              <w:jc w:val="both"/>
              <w:rPr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Адрес страницы в сети Интернет, на которой опубликован текст ежеквартального отчета эмитента:</w:t>
            </w:r>
            <w:r w:rsidR="002F5740" w:rsidRPr="002F5740">
              <w:t xml:space="preserve"> </w:t>
            </w:r>
            <w:hyperlink r:id="rId7" w:history="1">
              <w:r w:rsidR="002F5740" w:rsidRPr="00515FEB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disclosure.1prime.ru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Portal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Default.aspx?emId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=6315222985</w:t>
              </w:r>
            </w:hyperlink>
          </w:p>
          <w:p w:rsidR="004D2CB3" w:rsidRPr="00515FEB" w:rsidRDefault="00755389" w:rsidP="005050C9">
            <w:pPr>
              <w:jc w:val="both"/>
              <w:rPr>
                <w:sz w:val="28"/>
                <w:szCs w:val="28"/>
              </w:rPr>
            </w:pPr>
            <w:hyperlink r:id="rId8" w:history="1">
              <w:r w:rsidR="004D2CB3" w:rsidRPr="00515FEB">
                <w:rPr>
                  <w:rStyle w:val="a9"/>
                  <w:color w:val="auto"/>
                  <w:sz w:val="28"/>
                  <w:szCs w:val="28"/>
                </w:rPr>
                <w:t>http://www.samaraenergo.ru/stockholder/quarterly_report/</w:t>
              </w:r>
            </w:hyperlink>
            <w:r w:rsidR="004D2CB3" w:rsidRPr="00515FEB">
              <w:rPr>
                <w:sz w:val="28"/>
                <w:szCs w:val="28"/>
              </w:rPr>
              <w:t xml:space="preserve"> 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2.4.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0E6143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Дата опубликования текста ежеквартального отчета эмитента на странице в сети Интернет:</w:t>
            </w:r>
            <w:r w:rsidR="000E6143" w:rsidRPr="000E6143">
              <w:rPr>
                <w:color w:val="000000"/>
                <w:sz w:val="28"/>
                <w:szCs w:val="28"/>
              </w:rPr>
              <w:t xml:space="preserve"> </w:t>
            </w:r>
            <w:r w:rsidR="00FD724E">
              <w:rPr>
                <w:b/>
                <w:color w:val="000000"/>
                <w:sz w:val="28"/>
                <w:szCs w:val="28"/>
              </w:rPr>
              <w:t>1</w:t>
            </w:r>
            <w:r w:rsidR="00C23116">
              <w:rPr>
                <w:b/>
                <w:color w:val="000000"/>
                <w:sz w:val="28"/>
                <w:szCs w:val="28"/>
              </w:rPr>
              <w:t>4 февраля</w:t>
            </w:r>
            <w:r w:rsidR="00455B9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82AC5">
              <w:rPr>
                <w:b/>
                <w:color w:val="000000"/>
                <w:sz w:val="28"/>
                <w:szCs w:val="28"/>
              </w:rPr>
              <w:t>201</w:t>
            </w:r>
            <w:r w:rsidR="00C23116">
              <w:rPr>
                <w:b/>
                <w:color w:val="000000"/>
                <w:sz w:val="28"/>
                <w:szCs w:val="28"/>
              </w:rPr>
              <w:t>9</w:t>
            </w:r>
            <w:r w:rsidR="000E6143" w:rsidRPr="000E6143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A13C5C" w:rsidRPr="00250A82" w:rsidRDefault="005050C9" w:rsidP="00250A8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b/>
                <w:color w:val="000000"/>
                <w:sz w:val="28"/>
                <w:szCs w:val="28"/>
              </w:rPr>
              <w:t>Копия ежеквартального отчета предоставляется по требованию заинтересованного лица за плату, не превышающую р</w:t>
            </w:r>
            <w:r w:rsidR="00250A82">
              <w:rPr>
                <w:b/>
                <w:color w:val="000000"/>
                <w:sz w:val="28"/>
                <w:szCs w:val="28"/>
              </w:rPr>
              <w:t xml:space="preserve">асходов на изготовление копии. </w:t>
            </w:r>
          </w:p>
        </w:tc>
      </w:tr>
    </w:tbl>
    <w:p w:rsidR="00A13C5C" w:rsidRPr="005050C9" w:rsidRDefault="00A13C5C">
      <w:pPr>
        <w:rPr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5050C9" w:rsidTr="00F76464">
        <w:tc>
          <w:tcPr>
            <w:tcW w:w="10348" w:type="dxa"/>
            <w:gridSpan w:val="8"/>
          </w:tcPr>
          <w:p w:rsidR="00622BB8" w:rsidRPr="005050C9" w:rsidRDefault="00622BB8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3. Подписи</w:t>
            </w:r>
          </w:p>
        </w:tc>
      </w:tr>
      <w:tr w:rsidR="00597284" w:rsidRPr="005050C9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Pr="00DF1C57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DF1C57">
              <w:rPr>
                <w:sz w:val="28"/>
                <w:szCs w:val="28"/>
              </w:rPr>
              <w:t>Первый заместитель г</w:t>
            </w:r>
            <w:r w:rsidR="00455B99">
              <w:rPr>
                <w:sz w:val="28"/>
                <w:szCs w:val="28"/>
              </w:rPr>
              <w:t>енеральн</w:t>
            </w:r>
            <w:r w:rsidR="00DF1C57">
              <w:rPr>
                <w:sz w:val="28"/>
                <w:szCs w:val="28"/>
              </w:rPr>
              <w:t>ого</w:t>
            </w:r>
            <w:r w:rsidR="00455B99">
              <w:rPr>
                <w:sz w:val="28"/>
                <w:szCs w:val="28"/>
              </w:rPr>
              <w:t xml:space="preserve"> директор</w:t>
            </w:r>
            <w:r w:rsidR="00DF1C57">
              <w:rPr>
                <w:sz w:val="28"/>
                <w:szCs w:val="28"/>
              </w:rPr>
              <w:t>а</w:t>
            </w:r>
          </w:p>
          <w:p w:rsidR="00597284" w:rsidRDefault="00831E34" w:rsidP="00FD724E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 w:rsidR="00FD7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«Самараэнерго»</w:t>
            </w:r>
          </w:p>
          <w:p w:rsidR="00B92A8D" w:rsidRPr="00B92A8D" w:rsidRDefault="00B92A8D" w:rsidP="00B92A8D">
            <w:pPr>
              <w:spacing w:before="200" w:line="256" w:lineRule="auto"/>
              <w:rPr>
                <w:sz w:val="28"/>
                <w:szCs w:val="28"/>
              </w:rPr>
            </w:pPr>
            <w:r w:rsidRPr="00B92A8D">
              <w:rPr>
                <w:sz w:val="28"/>
                <w:szCs w:val="28"/>
              </w:rPr>
              <w:t>(доверенност</w:t>
            </w:r>
            <w:bookmarkStart w:id="0" w:name="_GoBack"/>
            <w:bookmarkEnd w:id="0"/>
            <w:r w:rsidRPr="00B92A8D">
              <w:rPr>
                <w:sz w:val="28"/>
                <w:szCs w:val="28"/>
              </w:rPr>
              <w:t>ь № 438 от 07.02.2019 г.)</w:t>
            </w:r>
          </w:p>
          <w:p w:rsidR="00B92A8D" w:rsidRPr="00831E34" w:rsidRDefault="00B92A8D" w:rsidP="00FD724E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7284" w:rsidRPr="005050C9" w:rsidRDefault="00597284" w:rsidP="00FD09FF">
            <w:pPr>
              <w:spacing w:before="20"/>
              <w:rPr>
                <w:sz w:val="28"/>
                <w:szCs w:val="28"/>
              </w:rPr>
            </w:pPr>
          </w:p>
          <w:p w:rsidR="003C48AC" w:rsidRPr="005050C9" w:rsidRDefault="003C48AC" w:rsidP="00FD09FF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597284" w:rsidRPr="005050C9" w:rsidRDefault="00DF1C57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Масюк</w:t>
            </w:r>
          </w:p>
        </w:tc>
      </w:tr>
      <w:tr w:rsidR="00597284" w:rsidRPr="005050C9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5050C9" w:rsidRDefault="00455B99" w:rsidP="00F76464">
            <w:pPr>
              <w:ind w:left="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25185" w:rsidRDefault="005E05E5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4" w:type="dxa"/>
            <w:vAlign w:val="bottom"/>
          </w:tcPr>
          <w:p w:rsidR="00597284" w:rsidRPr="005050C9" w:rsidRDefault="00455B99" w:rsidP="00F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0423A8" w:rsidRDefault="00C23116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737" w:type="dxa"/>
            <w:vAlign w:val="bottom"/>
          </w:tcPr>
          <w:p w:rsidR="00597284" w:rsidRPr="005050C9" w:rsidRDefault="00597284" w:rsidP="000E0D43">
            <w:pPr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20</w:t>
            </w:r>
            <w:r w:rsidR="00282AC5">
              <w:rPr>
                <w:sz w:val="28"/>
                <w:szCs w:val="28"/>
              </w:rPr>
              <w:t>1</w:t>
            </w:r>
            <w:r w:rsidR="00C23116">
              <w:rPr>
                <w:sz w:val="28"/>
                <w:szCs w:val="28"/>
              </w:rPr>
              <w:t>9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5050C9" w:rsidRDefault="00597284" w:rsidP="00FD09FF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 г.</w:t>
            </w:r>
            <w:r w:rsidRPr="005050C9">
              <w:rPr>
                <w:sz w:val="28"/>
                <w:szCs w:val="28"/>
              </w:rPr>
              <w:tab/>
            </w:r>
          </w:p>
        </w:tc>
      </w:tr>
      <w:tr w:rsidR="003C48AC" w:rsidRPr="005050C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5050C9" w:rsidRDefault="003C48AC" w:rsidP="00FD09FF">
            <w:pPr>
              <w:jc w:val="center"/>
              <w:rPr>
                <w:sz w:val="28"/>
                <w:szCs w:val="28"/>
              </w:rPr>
            </w:pPr>
            <w:proofErr w:type="spellStart"/>
            <w:r w:rsidRPr="005050C9">
              <w:rPr>
                <w:sz w:val="28"/>
                <w:szCs w:val="28"/>
              </w:rPr>
              <w:t>м.п</w:t>
            </w:r>
            <w:proofErr w:type="spellEnd"/>
            <w:r w:rsidRPr="005050C9">
              <w:rPr>
                <w:sz w:val="28"/>
                <w:szCs w:val="28"/>
              </w:rPr>
              <w:t>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</w:p>
    <w:sectPr w:rsidR="00622BB8" w:rsidRPr="005050C9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89" w:rsidRDefault="00755389">
      <w:r>
        <w:separator/>
      </w:r>
    </w:p>
  </w:endnote>
  <w:endnote w:type="continuationSeparator" w:id="0">
    <w:p w:rsidR="00755389" w:rsidRDefault="0075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89" w:rsidRDefault="00755389">
      <w:r>
        <w:separator/>
      </w:r>
    </w:p>
  </w:footnote>
  <w:footnote w:type="continuationSeparator" w:id="0">
    <w:p w:rsidR="00755389" w:rsidRDefault="00755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23FEB"/>
    <w:rsid w:val="00032AE2"/>
    <w:rsid w:val="000423A8"/>
    <w:rsid w:val="000C07BE"/>
    <w:rsid w:val="000E0D43"/>
    <w:rsid w:val="000E6143"/>
    <w:rsid w:val="001140B7"/>
    <w:rsid w:val="001662F1"/>
    <w:rsid w:val="001A6792"/>
    <w:rsid w:val="002058F3"/>
    <w:rsid w:val="00212E5F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507FF"/>
    <w:rsid w:val="00455B99"/>
    <w:rsid w:val="00485318"/>
    <w:rsid w:val="00494D34"/>
    <w:rsid w:val="004C49C4"/>
    <w:rsid w:val="004D2CB3"/>
    <w:rsid w:val="004D6C75"/>
    <w:rsid w:val="005050C9"/>
    <w:rsid w:val="00514EA3"/>
    <w:rsid w:val="00515FEB"/>
    <w:rsid w:val="0056543B"/>
    <w:rsid w:val="00586C36"/>
    <w:rsid w:val="005906FD"/>
    <w:rsid w:val="00597284"/>
    <w:rsid w:val="005E05E5"/>
    <w:rsid w:val="005E11C4"/>
    <w:rsid w:val="005E21F4"/>
    <w:rsid w:val="00622BB8"/>
    <w:rsid w:val="0063740E"/>
    <w:rsid w:val="0065534E"/>
    <w:rsid w:val="00676826"/>
    <w:rsid w:val="006B2045"/>
    <w:rsid w:val="006C0BDA"/>
    <w:rsid w:val="006D63A5"/>
    <w:rsid w:val="00706A4D"/>
    <w:rsid w:val="00711A7A"/>
    <w:rsid w:val="00715D2B"/>
    <w:rsid w:val="00741A1D"/>
    <w:rsid w:val="00742069"/>
    <w:rsid w:val="00755389"/>
    <w:rsid w:val="00777736"/>
    <w:rsid w:val="007847E6"/>
    <w:rsid w:val="00794508"/>
    <w:rsid w:val="007D5743"/>
    <w:rsid w:val="007E4566"/>
    <w:rsid w:val="007F6E8E"/>
    <w:rsid w:val="007F7996"/>
    <w:rsid w:val="008132A3"/>
    <w:rsid w:val="00826F67"/>
    <w:rsid w:val="00831E34"/>
    <w:rsid w:val="008500D5"/>
    <w:rsid w:val="00873A1C"/>
    <w:rsid w:val="008830F8"/>
    <w:rsid w:val="00897082"/>
    <w:rsid w:val="008A3D48"/>
    <w:rsid w:val="008F1EA0"/>
    <w:rsid w:val="00917A69"/>
    <w:rsid w:val="00917FB2"/>
    <w:rsid w:val="00953CE6"/>
    <w:rsid w:val="00953DC3"/>
    <w:rsid w:val="00961BB0"/>
    <w:rsid w:val="00972E84"/>
    <w:rsid w:val="00996E02"/>
    <w:rsid w:val="009D4D32"/>
    <w:rsid w:val="009D603E"/>
    <w:rsid w:val="00A005D7"/>
    <w:rsid w:val="00A07131"/>
    <w:rsid w:val="00A13C5C"/>
    <w:rsid w:val="00A1647C"/>
    <w:rsid w:val="00A247BB"/>
    <w:rsid w:val="00A25185"/>
    <w:rsid w:val="00A55EC7"/>
    <w:rsid w:val="00A613BC"/>
    <w:rsid w:val="00A66FB4"/>
    <w:rsid w:val="00A74FB5"/>
    <w:rsid w:val="00A93B06"/>
    <w:rsid w:val="00AB3CFB"/>
    <w:rsid w:val="00AD3C20"/>
    <w:rsid w:val="00AF2B55"/>
    <w:rsid w:val="00AF704D"/>
    <w:rsid w:val="00B2565D"/>
    <w:rsid w:val="00B42CE2"/>
    <w:rsid w:val="00B92A8D"/>
    <w:rsid w:val="00BC4175"/>
    <w:rsid w:val="00BE3D8E"/>
    <w:rsid w:val="00BE50C0"/>
    <w:rsid w:val="00BF0223"/>
    <w:rsid w:val="00C23116"/>
    <w:rsid w:val="00C33EFC"/>
    <w:rsid w:val="00C51E97"/>
    <w:rsid w:val="00CA61FF"/>
    <w:rsid w:val="00CB38A5"/>
    <w:rsid w:val="00D132C2"/>
    <w:rsid w:val="00DF1C57"/>
    <w:rsid w:val="00E25566"/>
    <w:rsid w:val="00E9480A"/>
    <w:rsid w:val="00EB1E3B"/>
    <w:rsid w:val="00EC7B9F"/>
    <w:rsid w:val="00EF0466"/>
    <w:rsid w:val="00F0329E"/>
    <w:rsid w:val="00F364A6"/>
    <w:rsid w:val="00F45FFF"/>
    <w:rsid w:val="00F76464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30CF"/>
  <w15:docId w15:val="{12DF650E-8FB6-4C53-A99C-88DC745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quarterly_re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closure.1prime.ru/Portal/Default.aspx?emId=6315222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Шлиньков Александр</cp:lastModifiedBy>
  <cp:revision>8</cp:revision>
  <cp:lastPrinted>2016-05-12T07:23:00Z</cp:lastPrinted>
  <dcterms:created xsi:type="dcterms:W3CDTF">2018-11-14T08:55:00Z</dcterms:created>
  <dcterms:modified xsi:type="dcterms:W3CDTF">2019-02-14T05:53:00Z</dcterms:modified>
</cp:coreProperties>
</file>