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754BE6" w:rsidRDefault="00335B7A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54BE6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335B7A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54BE6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A87F6F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C417AE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июня</w:t>
            </w:r>
            <w:r w:rsidR="000720E7"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="000720E7" w:rsidRPr="00754BE6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0720E7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Default="00C417AE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июня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="000720E7" w:rsidRPr="00754BE6">
              <w:rPr>
                <w:b/>
                <w:sz w:val="22"/>
                <w:szCs w:val="22"/>
              </w:rPr>
              <w:t>201</w:t>
            </w:r>
            <w:r w:rsidR="00754BE6" w:rsidRPr="00754BE6">
              <w:rPr>
                <w:b/>
                <w:sz w:val="22"/>
                <w:szCs w:val="22"/>
              </w:rPr>
              <w:t>7</w:t>
            </w:r>
            <w:r w:rsidR="000720E7" w:rsidRPr="00754BE6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18</w:t>
            </w:r>
            <w:r w:rsidR="000720E7"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77</w:t>
            </w:r>
          </w:p>
          <w:p w:rsidR="00754BE6" w:rsidRDefault="000720E7" w:rsidP="00C417A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C417AE" w:rsidRDefault="00C417AE" w:rsidP="00C417AE">
            <w:pPr>
              <w:tabs>
                <w:tab w:val="left" w:pos="567"/>
              </w:tabs>
              <w:jc w:val="both"/>
              <w:rPr>
                <w:b/>
              </w:rPr>
            </w:pPr>
            <w:r w:rsidRPr="00590E4F">
              <w:rPr>
                <w:b/>
                <w:sz w:val="23"/>
                <w:szCs w:val="23"/>
              </w:rPr>
              <w:t xml:space="preserve">ВОПРОС №1: </w:t>
            </w:r>
            <w:r w:rsidRPr="00E96349">
              <w:rPr>
                <w:b/>
              </w:rPr>
              <w:t xml:space="preserve">Об утверждении отчета </w:t>
            </w:r>
            <w:r>
              <w:rPr>
                <w:b/>
              </w:rPr>
              <w:t xml:space="preserve">о выполнении </w:t>
            </w:r>
            <w:r w:rsidRPr="00E96349">
              <w:rPr>
                <w:b/>
              </w:rPr>
              <w:t>бизнес-план</w:t>
            </w:r>
            <w:r>
              <w:rPr>
                <w:b/>
              </w:rPr>
              <w:t>а</w:t>
            </w:r>
            <w:r w:rsidRPr="00E96349">
              <w:rPr>
                <w:b/>
              </w:rPr>
              <w:t xml:space="preserve"> ПАО «Самараэнерго» за 1 квартал 2017 года.</w:t>
            </w:r>
          </w:p>
          <w:p w:rsidR="00C417AE" w:rsidRPr="00590E4F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C417AE" w:rsidRPr="003572C4" w:rsidRDefault="00C417AE" w:rsidP="00C417AE">
            <w:pPr>
              <w:pStyle w:val="20"/>
              <w:rPr>
                <w:szCs w:val="24"/>
              </w:rPr>
            </w:pPr>
            <w:r w:rsidRPr="003572C4">
              <w:rPr>
                <w:bCs/>
                <w:i/>
                <w:szCs w:val="24"/>
              </w:rPr>
              <w:t>Утвердить отчет о выполнении бизнес-плана ПАО «Самараэнерго» за 1 квартал 2017 года</w:t>
            </w:r>
            <w:r>
              <w:rPr>
                <w:i/>
                <w:szCs w:val="24"/>
              </w:rPr>
              <w:t>.</w:t>
            </w:r>
            <w:bookmarkStart w:id="2" w:name="_GoBack"/>
            <w:bookmarkEnd w:id="2"/>
          </w:p>
          <w:p w:rsidR="00C417AE" w:rsidRPr="00590E4F" w:rsidRDefault="00C417AE" w:rsidP="00C417AE">
            <w:pPr>
              <w:jc w:val="both"/>
              <w:rPr>
                <w:i/>
                <w:sz w:val="23"/>
                <w:szCs w:val="23"/>
              </w:rPr>
            </w:pPr>
          </w:p>
          <w:p w:rsidR="00C417AE" w:rsidRPr="00590E4F" w:rsidRDefault="00C417AE" w:rsidP="00C417AE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C417AE" w:rsidRPr="00590E4F" w:rsidRDefault="00C417AE" w:rsidP="00C417AE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C417AE" w:rsidRPr="00590E4F" w:rsidRDefault="00C417AE" w:rsidP="00C417AE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C417AE" w:rsidRDefault="00C417AE" w:rsidP="00C417A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C417AE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C417AE" w:rsidRPr="009549C0" w:rsidRDefault="00C417AE" w:rsidP="00C417AE">
            <w:pPr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3" w:name="_Hlk484417745"/>
            <w:r w:rsidRPr="00766044">
              <w:rPr>
                <w:b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4 квартал 2016 года.</w:t>
            </w:r>
            <w:bookmarkEnd w:id="3"/>
          </w:p>
          <w:p w:rsidR="00C417AE" w:rsidRPr="00590E4F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C417AE" w:rsidRPr="00590E4F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C417AE" w:rsidRPr="00870162" w:rsidRDefault="00C417AE" w:rsidP="00C417AE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bookmarkStart w:id="4" w:name="_Hlk483406484"/>
            <w:r w:rsidRPr="005F7BFC">
              <w:rPr>
                <w:sz w:val="24"/>
                <w:szCs w:val="24"/>
              </w:rPr>
              <w:t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IV квартал 2016 года,</w:t>
            </w:r>
            <w:r>
              <w:rPr>
                <w:sz w:val="24"/>
                <w:szCs w:val="24"/>
              </w:rPr>
              <w:t xml:space="preserve"> в соответствии с Приложением №1.</w:t>
            </w:r>
          </w:p>
          <w:bookmarkEnd w:id="4"/>
          <w:p w:rsidR="00C417AE" w:rsidRDefault="00C417AE" w:rsidP="00C417AE">
            <w:pPr>
              <w:jc w:val="both"/>
              <w:rPr>
                <w:i/>
                <w:sz w:val="23"/>
                <w:szCs w:val="23"/>
              </w:rPr>
            </w:pPr>
          </w:p>
          <w:p w:rsidR="00C417AE" w:rsidRPr="00590E4F" w:rsidRDefault="00C417AE" w:rsidP="00C417AE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C417AE" w:rsidRPr="00590E4F" w:rsidRDefault="00C417AE" w:rsidP="00C417AE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C417AE" w:rsidRPr="00590E4F" w:rsidRDefault="00C417AE" w:rsidP="00C417AE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C417AE" w:rsidRDefault="00C417AE" w:rsidP="00C417A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lastRenderedPageBreak/>
              <w:t xml:space="preserve">ПО РЕЗУЛЬТАТАМ ГОЛОСОВАНИЯ РЕШЕНИЕ ПРИНЯТО.  </w:t>
            </w:r>
          </w:p>
          <w:p w:rsidR="00C417AE" w:rsidRPr="00590E4F" w:rsidRDefault="00C417AE" w:rsidP="00C417A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C417AE" w:rsidRPr="000456A7" w:rsidRDefault="00C417AE" w:rsidP="00C417AE">
            <w:pPr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№3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5" w:name="_Hlk483406495"/>
            <w:r w:rsidRPr="00F64DEE">
              <w:rPr>
                <w:b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годовой премии Генерального директора за 2016 год.</w:t>
            </w:r>
          </w:p>
          <w:bookmarkEnd w:id="5"/>
          <w:p w:rsidR="00C417AE" w:rsidRPr="00590E4F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C417AE" w:rsidRPr="00590E4F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C417AE" w:rsidRPr="001B6898" w:rsidRDefault="00C417AE" w:rsidP="00C417AE">
            <w:pPr>
              <w:jc w:val="both"/>
            </w:pPr>
            <w:bookmarkStart w:id="6" w:name="_Hlk483406513"/>
            <w:bookmarkStart w:id="7" w:name="_Hlk482693373"/>
            <w:r w:rsidRPr="00837949">
              <w:t>Принять к сведению отчет Генерального директора Общества о выполнении ключевых показателей эффективности и расче</w:t>
            </w:r>
            <w:r>
              <w:t>т размера годовой премии за 2016</w:t>
            </w:r>
            <w:r w:rsidRPr="00837949">
              <w:t xml:space="preserve"> год, в</w:t>
            </w:r>
            <w:r>
              <w:t xml:space="preserve"> соответствии с Приложением №2</w:t>
            </w:r>
            <w:r w:rsidRPr="00837949">
              <w:t>.</w:t>
            </w:r>
            <w:bookmarkEnd w:id="7"/>
          </w:p>
          <w:bookmarkEnd w:id="6"/>
          <w:p w:rsidR="00C417AE" w:rsidRDefault="00C417AE" w:rsidP="00C417AE">
            <w:pPr>
              <w:jc w:val="both"/>
              <w:rPr>
                <w:i/>
                <w:sz w:val="23"/>
                <w:szCs w:val="23"/>
              </w:rPr>
            </w:pPr>
          </w:p>
          <w:p w:rsidR="00C417AE" w:rsidRPr="00590E4F" w:rsidRDefault="00C417AE" w:rsidP="00C417AE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«за» – 9 (</w:t>
            </w:r>
            <w:bookmarkStart w:id="8" w:name="_Hlk483208164"/>
            <w:r w:rsidRPr="00590E4F">
              <w:rPr>
                <w:i/>
                <w:sz w:val="23"/>
                <w:szCs w:val="23"/>
              </w:rPr>
              <w:t>Бобровский Е.И., Бибикова О.Г., Козлов А.В., Зуева О.Х., Сойфер М.В., Ример Ю.М., Розенцвайг А.Ш., Руднев М.В., Шашков С.А.</w:t>
            </w:r>
            <w:bookmarkEnd w:id="8"/>
            <w:r w:rsidRPr="00590E4F">
              <w:rPr>
                <w:i/>
                <w:sz w:val="23"/>
                <w:szCs w:val="23"/>
              </w:rPr>
              <w:t>)</w:t>
            </w:r>
          </w:p>
          <w:p w:rsidR="00C417AE" w:rsidRPr="00590E4F" w:rsidRDefault="00C417AE" w:rsidP="00C417AE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C417AE" w:rsidRPr="00590E4F" w:rsidRDefault="00C417AE" w:rsidP="00C417AE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C417AE" w:rsidRDefault="00C417AE" w:rsidP="00C417A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C417AE" w:rsidRDefault="00C417AE" w:rsidP="00C417AE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C417AE" w:rsidRPr="000456A7" w:rsidRDefault="00C417AE" w:rsidP="00C417AE">
            <w:pPr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№4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9" w:name="_Hlk483406562"/>
            <w:bookmarkStart w:id="10" w:name="_Hlk484417865"/>
            <w:r w:rsidRPr="00F64DEE">
              <w:rPr>
                <w:b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 квартал 2017 года.</w:t>
            </w:r>
            <w:bookmarkEnd w:id="10"/>
          </w:p>
          <w:bookmarkEnd w:id="9"/>
          <w:p w:rsidR="00C417AE" w:rsidRPr="00590E4F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C417AE" w:rsidRPr="00590E4F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C417AE" w:rsidRPr="00A905B5" w:rsidRDefault="00C417AE" w:rsidP="00C417AE">
            <w:pPr>
              <w:jc w:val="both"/>
            </w:pPr>
            <w:bookmarkStart w:id="11" w:name="_Hlk483406586"/>
            <w:r w:rsidRPr="005F7BFC">
              <w:rPr>
                <w:szCs w:val="24"/>
              </w:rPr>
              <w:t xml:space="preserve"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</w:t>
            </w:r>
            <w:r>
              <w:rPr>
                <w:szCs w:val="24"/>
              </w:rPr>
              <w:t>I</w:t>
            </w:r>
            <w:r w:rsidRPr="005F7BFC">
              <w:rPr>
                <w:szCs w:val="24"/>
              </w:rPr>
              <w:t xml:space="preserve"> кварт</w:t>
            </w:r>
            <w:r>
              <w:rPr>
                <w:szCs w:val="24"/>
              </w:rPr>
              <w:t>ал 2017</w:t>
            </w:r>
            <w:r w:rsidRPr="005F7BFC">
              <w:rPr>
                <w:szCs w:val="24"/>
              </w:rPr>
              <w:t xml:space="preserve"> года,</w:t>
            </w:r>
            <w:r>
              <w:rPr>
                <w:szCs w:val="24"/>
              </w:rPr>
              <w:t xml:space="preserve"> в соответствии с Приложением №3.</w:t>
            </w:r>
          </w:p>
          <w:bookmarkEnd w:id="11"/>
          <w:p w:rsidR="00C417AE" w:rsidRDefault="00C417AE" w:rsidP="00C417AE">
            <w:pPr>
              <w:jc w:val="both"/>
              <w:rPr>
                <w:i/>
                <w:sz w:val="23"/>
                <w:szCs w:val="23"/>
              </w:rPr>
            </w:pPr>
          </w:p>
          <w:p w:rsidR="00C417AE" w:rsidRPr="00590E4F" w:rsidRDefault="00C417AE" w:rsidP="00C417AE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C417AE" w:rsidRPr="00590E4F" w:rsidRDefault="00C417AE" w:rsidP="00C417AE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C417AE" w:rsidRPr="00590E4F" w:rsidRDefault="00C417AE" w:rsidP="00C417AE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C417AE" w:rsidRDefault="00C417AE" w:rsidP="00C417A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C417AE" w:rsidRDefault="00C417AE" w:rsidP="00C417AE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C417AE" w:rsidRPr="000456A7" w:rsidRDefault="00C417AE" w:rsidP="00C417AE">
            <w:pPr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№5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12" w:name="_Hlk483406602"/>
            <w:r w:rsidRPr="006D192A">
              <w:rPr>
                <w:b/>
              </w:rPr>
              <w:t>Об утверждении скорректированного Плана закупки товаров (работ, услуг) на 2017 год.</w:t>
            </w:r>
          </w:p>
          <w:bookmarkEnd w:id="12"/>
          <w:p w:rsidR="00C417AE" w:rsidRPr="00590E4F" w:rsidRDefault="00C417AE" w:rsidP="00C417AE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C417AE" w:rsidRPr="00590E4F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C417AE" w:rsidRPr="008A660B" w:rsidRDefault="00C417AE" w:rsidP="00C417AE">
            <w:pPr>
              <w:jc w:val="both"/>
            </w:pPr>
            <w:bookmarkStart w:id="13" w:name="_Hlk483406623"/>
            <w:r w:rsidRPr="00856BE8">
              <w:t xml:space="preserve">Утвердить </w:t>
            </w:r>
            <w:r>
              <w:t>скорректированный План закупки товаров (работ, услуг) на 2017 год, в соответствии с Приложением №4</w:t>
            </w:r>
            <w:r w:rsidRPr="00856BE8">
              <w:t>.</w:t>
            </w:r>
          </w:p>
          <w:bookmarkEnd w:id="13"/>
          <w:p w:rsidR="00C417AE" w:rsidRDefault="00C417AE" w:rsidP="00C417AE">
            <w:pPr>
              <w:jc w:val="both"/>
              <w:rPr>
                <w:i/>
                <w:sz w:val="23"/>
                <w:szCs w:val="23"/>
              </w:rPr>
            </w:pPr>
          </w:p>
          <w:p w:rsidR="00C417AE" w:rsidRPr="00590E4F" w:rsidRDefault="00C417AE" w:rsidP="00C417AE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C417AE" w:rsidRPr="00590E4F" w:rsidRDefault="00C417AE" w:rsidP="00C417AE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C417AE" w:rsidRPr="00590E4F" w:rsidRDefault="00C417AE" w:rsidP="00C417AE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C417AE" w:rsidRDefault="00C417AE" w:rsidP="00C417A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C417AE" w:rsidRDefault="00C417AE" w:rsidP="00C417AE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C417AE" w:rsidRPr="003F26FF" w:rsidRDefault="00C417AE" w:rsidP="00C417AE">
            <w:pPr>
              <w:adjustRightInd w:val="0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№6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14" w:name="_Hlk483406675"/>
            <w:r w:rsidRPr="006D192A">
              <w:rPr>
                <w:b/>
                <w:iCs/>
                <w:snapToGrid w:val="0"/>
                <w:color w:val="000000"/>
              </w:rPr>
              <w:t>О согласовании кандидатуры на должность первого заместителя генерального директора ПАО «Самараэнерго».</w:t>
            </w:r>
          </w:p>
          <w:bookmarkEnd w:id="14"/>
          <w:p w:rsidR="00C417AE" w:rsidRPr="00590E4F" w:rsidRDefault="00C417AE" w:rsidP="00C417AE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C417AE" w:rsidRPr="00590E4F" w:rsidRDefault="00C417AE" w:rsidP="00C417A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C417AE" w:rsidRPr="001F4026" w:rsidRDefault="00C417AE" w:rsidP="00C417A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bookmarkStart w:id="15" w:name="_Hlk483406694"/>
            <w:bookmarkStart w:id="16" w:name="_Hlk483562758"/>
            <w:bookmarkStart w:id="17" w:name="_Hlk483558679"/>
            <w:r>
              <w:rPr>
                <w:sz w:val="24"/>
                <w:szCs w:val="24"/>
              </w:rPr>
              <w:t>Согласовать кандидатуру Масюка Сергея Петровича на должность первого заместителя генерального директора ПАО «Самараэнерго».</w:t>
            </w:r>
          </w:p>
          <w:bookmarkEnd w:id="15"/>
          <w:bookmarkEnd w:id="16"/>
          <w:bookmarkEnd w:id="17"/>
          <w:p w:rsidR="00C417AE" w:rsidRDefault="00C417AE" w:rsidP="00C417AE">
            <w:pPr>
              <w:jc w:val="both"/>
              <w:rPr>
                <w:i/>
                <w:sz w:val="23"/>
                <w:szCs w:val="23"/>
              </w:rPr>
            </w:pPr>
          </w:p>
          <w:p w:rsidR="00C417AE" w:rsidRPr="00590E4F" w:rsidRDefault="00C417AE" w:rsidP="00C417AE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lastRenderedPageBreak/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>«за» – 9 (Бобровский Е.И., Бибикова О.Г., Козлов А.В., Зуева О.Х., Сойфер М.В., Ример Ю.М., Розенцвайг А.Ш., Руднев М.В., Шашков С.А.)</w:t>
            </w:r>
          </w:p>
          <w:p w:rsidR="00C417AE" w:rsidRPr="00590E4F" w:rsidRDefault="00C417AE" w:rsidP="00C417AE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C417AE" w:rsidRPr="00590E4F" w:rsidRDefault="00C417AE" w:rsidP="00C417AE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C417AE" w:rsidRPr="00C417AE" w:rsidRDefault="00C417AE" w:rsidP="00C417A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Pr="00754BE6" w:rsidRDefault="00E17671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3.1</w:t>
            </w:r>
            <w:r w:rsidR="006D1A1C" w:rsidRPr="00754BE6">
              <w:rPr>
                <w:sz w:val="24"/>
                <w:szCs w:val="24"/>
              </w:rPr>
              <w:t xml:space="preserve">. </w:t>
            </w:r>
            <w:r w:rsidR="00D66FF2" w:rsidRPr="00754BE6">
              <w:rPr>
                <w:sz w:val="24"/>
                <w:szCs w:val="24"/>
              </w:rPr>
              <w:t>Генеральный директор</w:t>
            </w:r>
          </w:p>
          <w:p w:rsidR="00D66FF2" w:rsidRPr="00754BE6" w:rsidRDefault="00D66FF2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754BE6" w:rsidRDefault="00D66FF2" w:rsidP="008C385F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О. А. Дербенев</w:t>
            </w:r>
          </w:p>
        </w:tc>
      </w:tr>
      <w:tr w:rsidR="000720E7" w:rsidRPr="00754BE6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C417AE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C417AE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7A" w:rsidRDefault="00335B7A" w:rsidP="00A87F6F">
      <w:r>
        <w:separator/>
      </w:r>
    </w:p>
  </w:endnote>
  <w:endnote w:type="continuationSeparator" w:id="0">
    <w:p w:rsidR="00335B7A" w:rsidRDefault="00335B7A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7A" w:rsidRDefault="00335B7A" w:rsidP="00A87F6F">
      <w:r>
        <w:separator/>
      </w:r>
    </w:p>
  </w:footnote>
  <w:footnote w:type="continuationSeparator" w:id="0">
    <w:p w:rsidR="00335B7A" w:rsidRDefault="00335B7A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35B7A"/>
    <w:rsid w:val="00370F4A"/>
    <w:rsid w:val="00445DA2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754BE6"/>
    <w:rsid w:val="008146F1"/>
    <w:rsid w:val="00862BAC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A87F6F"/>
    <w:rsid w:val="00B56364"/>
    <w:rsid w:val="00B62F60"/>
    <w:rsid w:val="00B726A0"/>
    <w:rsid w:val="00C417AE"/>
    <w:rsid w:val="00C72BDC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BB00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footnote reference"/>
    <w:uiPriority w:val="99"/>
    <w:rsid w:val="00A87F6F"/>
    <w:rPr>
      <w:vertAlign w:val="superscript"/>
    </w:rPr>
  </w:style>
  <w:style w:type="paragraph" w:styleId="ab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0284-82AF-420D-901A-1E720A4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5</cp:revision>
  <cp:lastPrinted>2016-12-29T08:50:00Z</cp:lastPrinted>
  <dcterms:created xsi:type="dcterms:W3CDTF">2017-02-09T09:06:00Z</dcterms:created>
  <dcterms:modified xsi:type="dcterms:W3CDTF">2017-06-13T11:16:00Z</dcterms:modified>
</cp:coreProperties>
</file>