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73344E">
              <w:rPr>
                <w:sz w:val="22"/>
                <w:szCs w:val="22"/>
              </w:rPr>
              <w:t>(для некоммерче</w:t>
            </w:r>
            <w:r w:rsidR="00474709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 xml:space="preserve">443079, </w:t>
            </w:r>
            <w:r w:rsidR="00474709" w:rsidRPr="0069650F">
              <w:rPr>
                <w:sz w:val="22"/>
                <w:szCs w:val="22"/>
              </w:rPr>
              <w:t xml:space="preserve">Самарская область, г. Самара, пр-д </w:t>
            </w:r>
            <w:r w:rsidRPr="0069650F">
              <w:rPr>
                <w:sz w:val="22"/>
                <w:szCs w:val="22"/>
              </w:rPr>
              <w:t xml:space="preserve"> Георгия Митирева, </w:t>
            </w:r>
            <w:r w:rsidR="00474709" w:rsidRPr="0069650F">
              <w:rPr>
                <w:sz w:val="22"/>
                <w:szCs w:val="22"/>
              </w:rPr>
              <w:t xml:space="preserve">д. </w:t>
            </w:r>
            <w:r w:rsidRPr="0069650F">
              <w:rPr>
                <w:sz w:val="22"/>
                <w:szCs w:val="22"/>
              </w:rPr>
              <w:t>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474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720E7" w:rsidRPr="0073344E">
              <w:rPr>
                <w:sz w:val="22"/>
                <w:szCs w:val="22"/>
              </w:rPr>
              <w:t>. Уникальный код эмитента, пр</w:t>
            </w:r>
            <w:r w:rsidR="00C83575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C83575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720E7" w:rsidRPr="0073344E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5212CE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5212CE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1915A8" w:rsidRPr="0073344E">
              <w:rPr>
                <w:sz w:val="22"/>
                <w:szCs w:val="22"/>
              </w:rPr>
              <w:t xml:space="preserve">. </w:t>
            </w:r>
            <w:r w:rsidR="001915A8"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8664C3">
              <w:rPr>
                <w:sz w:val="22"/>
                <w:szCs w:val="22"/>
              </w:rPr>
              <w:t>28.12</w:t>
            </w:r>
            <w:r w:rsidR="002C5402">
              <w:rPr>
                <w:sz w:val="22"/>
                <w:szCs w:val="22"/>
              </w:rPr>
              <w:t>.2021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8664C3" w:rsidTr="00983FD9">
        <w:tc>
          <w:tcPr>
            <w:tcW w:w="9607" w:type="dxa"/>
            <w:gridSpan w:val="8"/>
          </w:tcPr>
          <w:p w:rsidR="00FD76A8" w:rsidRPr="008664C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664C3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8664C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2.2.</w:t>
            </w:r>
            <w:r w:rsidRPr="008664C3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8664C3">
              <w:rPr>
                <w:sz w:val="22"/>
                <w:szCs w:val="22"/>
              </w:rPr>
              <w:t xml:space="preserve">: </w:t>
            </w:r>
          </w:p>
          <w:p w:rsidR="00FD76A8" w:rsidRPr="008664C3" w:rsidRDefault="008664C3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27.12</w:t>
            </w:r>
            <w:r w:rsidR="0069650F" w:rsidRPr="008664C3">
              <w:rPr>
                <w:sz w:val="22"/>
                <w:szCs w:val="22"/>
              </w:rPr>
              <w:t>.</w:t>
            </w:r>
            <w:r w:rsidR="00FD76A8" w:rsidRPr="008664C3">
              <w:rPr>
                <w:sz w:val="22"/>
                <w:szCs w:val="22"/>
              </w:rPr>
              <w:t>20</w:t>
            </w:r>
            <w:r w:rsidR="00987DC6" w:rsidRPr="008664C3">
              <w:rPr>
                <w:sz w:val="22"/>
                <w:szCs w:val="22"/>
              </w:rPr>
              <w:t>21</w:t>
            </w:r>
            <w:r w:rsidR="00FD76A8" w:rsidRPr="008664C3">
              <w:rPr>
                <w:sz w:val="22"/>
                <w:szCs w:val="22"/>
              </w:rPr>
              <w:t xml:space="preserve"> года </w:t>
            </w:r>
          </w:p>
          <w:p w:rsidR="00FD76A8" w:rsidRPr="008664C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8664C3" w:rsidRPr="008664C3">
              <w:rPr>
                <w:sz w:val="22"/>
                <w:szCs w:val="22"/>
              </w:rPr>
              <w:t>28</w:t>
            </w:r>
            <w:r w:rsidR="002707D5" w:rsidRPr="008664C3">
              <w:rPr>
                <w:sz w:val="22"/>
                <w:szCs w:val="22"/>
              </w:rPr>
              <w:t xml:space="preserve"> </w:t>
            </w:r>
            <w:r w:rsidR="008664C3" w:rsidRPr="008664C3">
              <w:rPr>
                <w:sz w:val="22"/>
                <w:szCs w:val="22"/>
              </w:rPr>
              <w:t>декабря</w:t>
            </w:r>
            <w:r w:rsidRPr="008664C3">
              <w:rPr>
                <w:sz w:val="22"/>
                <w:szCs w:val="22"/>
              </w:rPr>
              <w:t xml:space="preserve"> 20</w:t>
            </w:r>
            <w:r w:rsidR="00987DC6" w:rsidRPr="008664C3">
              <w:rPr>
                <w:sz w:val="22"/>
                <w:szCs w:val="22"/>
              </w:rPr>
              <w:t>21</w:t>
            </w:r>
            <w:r w:rsidRPr="008664C3">
              <w:rPr>
                <w:sz w:val="22"/>
                <w:szCs w:val="22"/>
              </w:rPr>
              <w:t xml:space="preserve"> года, №</w:t>
            </w:r>
            <w:r w:rsidR="007E2613" w:rsidRPr="008664C3">
              <w:rPr>
                <w:sz w:val="22"/>
                <w:szCs w:val="22"/>
              </w:rPr>
              <w:t xml:space="preserve"> </w:t>
            </w:r>
            <w:r w:rsidR="008664C3" w:rsidRPr="008664C3">
              <w:rPr>
                <w:sz w:val="22"/>
                <w:szCs w:val="22"/>
              </w:rPr>
              <w:t>06/436</w:t>
            </w:r>
          </w:p>
          <w:p w:rsidR="006365E3" w:rsidRPr="008664C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8664C3">
              <w:rPr>
                <w:sz w:val="22"/>
                <w:szCs w:val="22"/>
              </w:rPr>
              <w:t>: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8664C3">
              <w:rPr>
                <w:b/>
                <w:sz w:val="22"/>
                <w:szCs w:val="22"/>
              </w:rPr>
              <w:t xml:space="preserve">ВОПРОС №1: </w:t>
            </w:r>
            <w:bookmarkStart w:id="2" w:name="_Hlk27749872"/>
            <w:bookmarkStart w:id="3" w:name="_Hlk484417642"/>
            <w:bookmarkStart w:id="4" w:name="_Hlk55472702"/>
            <w:bookmarkStart w:id="5" w:name="_Hlk71892790"/>
            <w:bookmarkStart w:id="6" w:name="_Hlk69119468"/>
            <w:bookmarkStart w:id="7" w:name="_Hlk86128532"/>
            <w:r w:rsidRPr="008664C3">
              <w:rPr>
                <w:b/>
                <w:bCs/>
                <w:sz w:val="22"/>
                <w:szCs w:val="22"/>
                <w:lang w:eastAsia="en-US" w:bidi="en-US"/>
              </w:rPr>
              <w:t xml:space="preserve">Об утверждении отчета о выполнении корректированного бизнес-плана                 </w:t>
            </w:r>
            <w:r w:rsidRPr="008664C3">
              <w:rPr>
                <w:b/>
                <w:sz w:val="22"/>
                <w:szCs w:val="22"/>
                <w:lang w:eastAsia="en-US" w:bidi="en-US"/>
              </w:rPr>
              <w:t xml:space="preserve">ПАО «Самараэнерго» </w:t>
            </w:r>
            <w:r w:rsidRPr="008664C3">
              <w:rPr>
                <w:b/>
                <w:bCs/>
                <w:sz w:val="22"/>
                <w:szCs w:val="22"/>
                <w:lang w:eastAsia="en-US" w:bidi="en-US"/>
              </w:rPr>
              <w:t>за 3 квартал (9 месяцев) 2021 года.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rFonts w:eastAsia="Calibri"/>
                <w:sz w:val="22"/>
                <w:szCs w:val="22"/>
                <w:lang w:eastAsia="en-US"/>
              </w:rPr>
              <w:t>Утвердить отчет о выполнении бизнес-плана ПАО «Самараэнерго» за 3 квартал (9 месяцев) 2021 года со следующими показателями: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8664C3">
              <w:rPr>
                <w:rFonts w:eastAsia="Calibri"/>
                <w:sz w:val="22"/>
                <w:szCs w:val="22"/>
                <w:u w:val="single"/>
                <w:lang w:eastAsia="en-US"/>
              </w:rPr>
              <w:t>Квартальные ключевые показатели эффективности</w:t>
            </w:r>
          </w:p>
          <w:tbl>
            <w:tblPr>
              <w:tblW w:w="9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2729"/>
              <w:gridCol w:w="1115"/>
              <w:gridCol w:w="1621"/>
              <w:gridCol w:w="1624"/>
              <w:gridCol w:w="2136"/>
            </w:tblGrid>
            <w:tr w:rsidR="008664C3" w:rsidRPr="008664C3" w:rsidTr="00E258FA">
              <w:trPr>
                <w:trHeight w:val="311"/>
                <w:jc w:val="center"/>
              </w:trPr>
              <w:tc>
                <w:tcPr>
                  <w:tcW w:w="3486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1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3245" w:type="dxa"/>
                  <w:gridSpan w:val="2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3 квартал (9 месяцев) </w:t>
                  </w:r>
                </w:p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2021 года</w:t>
                  </w:r>
                </w:p>
              </w:tc>
              <w:tc>
                <w:tcPr>
                  <w:tcW w:w="213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Выполнение</w:t>
                  </w:r>
                </w:p>
              </w:tc>
            </w:tr>
            <w:tr w:rsidR="008664C3" w:rsidRPr="008664C3" w:rsidTr="00E258FA">
              <w:trPr>
                <w:trHeight w:val="70"/>
                <w:jc w:val="center"/>
              </w:trPr>
              <w:tc>
                <w:tcPr>
                  <w:tcW w:w="3486" w:type="dxa"/>
                  <w:gridSpan w:val="2"/>
                  <w:vMerge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5" w:type="dxa"/>
                  <w:vMerge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  <w:noWrap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664C3" w:rsidRPr="008664C3" w:rsidTr="008664C3">
              <w:trPr>
                <w:trHeight w:val="311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    1</w:t>
                  </w:r>
                </w:p>
              </w:tc>
              <w:tc>
                <w:tcPr>
                  <w:tcW w:w="2729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Уровень реализации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621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99,5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101,1</w:t>
                  </w:r>
                </w:p>
              </w:tc>
              <w:tc>
                <w:tcPr>
                  <w:tcW w:w="2136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8664C3" w:rsidRPr="008664C3" w:rsidTr="008664C3">
              <w:trPr>
                <w:trHeight w:val="311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    2</w:t>
                  </w:r>
                </w:p>
              </w:tc>
              <w:tc>
                <w:tcPr>
                  <w:tcW w:w="2729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Маржинальный доход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621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2 208 017,7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2 343 235,1</w:t>
                  </w:r>
                </w:p>
              </w:tc>
              <w:tc>
                <w:tcPr>
                  <w:tcW w:w="2136" w:type="dxa"/>
                  <w:shd w:val="clear" w:color="auto" w:fill="auto"/>
                  <w:noWrap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8664C3" w:rsidRPr="008664C3" w:rsidTr="008664C3">
              <w:trPr>
                <w:trHeight w:val="311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    3</w:t>
                  </w:r>
                </w:p>
              </w:tc>
              <w:tc>
                <w:tcPr>
                  <w:tcW w:w="2729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Лимит собственных затрат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621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1 334 511,4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1 286 241,6</w:t>
                  </w:r>
                </w:p>
              </w:tc>
              <w:tc>
                <w:tcPr>
                  <w:tcW w:w="2136" w:type="dxa"/>
                  <w:shd w:val="clear" w:color="auto" w:fill="auto"/>
                  <w:noWrap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8664C3" w:rsidRPr="008664C3" w:rsidTr="008664C3">
              <w:trPr>
                <w:trHeight w:val="484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    4</w:t>
                  </w:r>
                </w:p>
              </w:tc>
              <w:tc>
                <w:tcPr>
                  <w:tcW w:w="2729" w:type="dxa"/>
                  <w:shd w:val="clear" w:color="auto" w:fill="auto"/>
                  <w:noWrap/>
                  <w:vAlign w:val="bottom"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hideMark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621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176 198,3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144 411,0</w:t>
                  </w:r>
                </w:p>
              </w:tc>
              <w:tc>
                <w:tcPr>
                  <w:tcW w:w="2136" w:type="dxa"/>
                  <w:shd w:val="clear" w:color="auto" w:fill="auto"/>
                  <w:noWrap/>
                </w:tcPr>
                <w:p w:rsidR="008664C3" w:rsidRPr="008664C3" w:rsidRDefault="008664C3" w:rsidP="008664C3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8664C3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</w:tbl>
          <w:p w:rsidR="008664C3" w:rsidRPr="008664C3" w:rsidRDefault="008664C3" w:rsidP="008664C3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bookmarkStart w:id="8" w:name="_GoBack"/>
            <w:bookmarkEnd w:id="8"/>
          </w:p>
          <w:bookmarkEnd w:id="2"/>
          <w:bookmarkEnd w:id="3"/>
          <w:bookmarkEnd w:id="4"/>
          <w:bookmarkEnd w:id="5"/>
          <w:bookmarkEnd w:id="6"/>
          <w:bookmarkEnd w:id="7"/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>«за» – 10 голосов (Артяков Ю.В., Розенцвайг А.Ш.</w:t>
            </w:r>
            <w:r>
              <w:rPr>
                <w:i/>
                <w:sz w:val="22"/>
                <w:szCs w:val="22"/>
              </w:rPr>
              <w:t>, Бибикова О.Г.,</w:t>
            </w:r>
            <w:r w:rsidRPr="008664C3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Никиф</w:t>
            </w:r>
            <w:r>
              <w:rPr>
                <w:i/>
                <w:sz w:val="22"/>
                <w:szCs w:val="22"/>
              </w:rPr>
              <w:t xml:space="preserve">орова Л.В., </w:t>
            </w:r>
            <w:r w:rsidRPr="008664C3">
              <w:rPr>
                <w:i/>
                <w:sz w:val="22"/>
                <w:szCs w:val="22"/>
              </w:rPr>
              <w:t>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8664C3">
              <w:rPr>
                <w:b/>
                <w:sz w:val="22"/>
                <w:szCs w:val="22"/>
              </w:rPr>
              <w:t xml:space="preserve">ВОПРОС №2: </w:t>
            </w:r>
            <w:bookmarkStart w:id="9" w:name="_Hlk27749906"/>
            <w:r w:rsidRPr="008664C3">
              <w:rPr>
                <w:b/>
                <w:color w:val="000000"/>
                <w:sz w:val="22"/>
                <w:szCs w:val="22"/>
                <w:lang w:eastAsia="en-US" w:bidi="en-US"/>
              </w:rPr>
              <w:t xml:space="preserve">О рассмотрении отчета </w:t>
            </w:r>
            <w:r w:rsidRPr="008664C3">
              <w:rPr>
                <w:b/>
                <w:sz w:val="22"/>
                <w:szCs w:val="22"/>
                <w:lang w:eastAsia="en-US" w:bidi="en-US"/>
              </w:rPr>
              <w:t>Генерального директора Общества о выполнении квартальных ключевых показателей эффективности, соответствующих аналогичным показателям Бизнес-плана Общества и расчета размера квартальной премии Генерального директора за 3 квартал 2021 года.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bookmarkEnd w:id="9"/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  <w:bookmarkStart w:id="10" w:name="_Hlk71795991"/>
            <w:r w:rsidRPr="008664C3">
              <w:rPr>
                <w:sz w:val="22"/>
                <w:szCs w:val="22"/>
              </w:rPr>
              <w:t xml:space="preserve"> </w:t>
            </w:r>
          </w:p>
          <w:bookmarkEnd w:id="10"/>
          <w:p w:rsidR="008664C3" w:rsidRPr="008664C3" w:rsidRDefault="008664C3" w:rsidP="008664C3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8664C3">
              <w:rPr>
                <w:rFonts w:eastAsia="Calibri"/>
                <w:sz w:val="22"/>
                <w:szCs w:val="22"/>
                <w:lang w:eastAsia="en-US"/>
              </w:rPr>
              <w:t xml:space="preserve">утвердить Расчет </w:t>
            </w:r>
            <w:r w:rsidRPr="008664C3">
              <w:rPr>
                <w:sz w:val="22"/>
                <w:szCs w:val="22"/>
              </w:rPr>
              <w:t xml:space="preserve">размера квартальной премии Генерального директора ПАО «Самараэнерго» </w:t>
            </w:r>
            <w:bookmarkStart w:id="11" w:name="_Hlk484782250"/>
            <w:r w:rsidRPr="008664C3">
              <w:rPr>
                <w:sz w:val="22"/>
                <w:szCs w:val="22"/>
              </w:rPr>
              <w:t xml:space="preserve">за </w:t>
            </w:r>
            <w:bookmarkEnd w:id="11"/>
            <w:r w:rsidRPr="008664C3">
              <w:rPr>
                <w:sz w:val="22"/>
                <w:szCs w:val="22"/>
              </w:rPr>
              <w:t>3</w:t>
            </w:r>
            <w:r w:rsidRPr="008664C3">
              <w:rPr>
                <w:rFonts w:eastAsia="Calibri"/>
                <w:sz w:val="22"/>
                <w:szCs w:val="22"/>
                <w:lang w:eastAsia="en-US"/>
              </w:rPr>
              <w:t xml:space="preserve"> квартал 2021 года</w:t>
            </w:r>
            <w:r w:rsidRPr="008664C3">
              <w:rPr>
                <w:sz w:val="22"/>
                <w:szCs w:val="22"/>
              </w:rPr>
              <w:t>, в соответствии с Приложением №1.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8664C3">
              <w:rPr>
                <w:i/>
                <w:sz w:val="22"/>
                <w:szCs w:val="22"/>
              </w:rPr>
              <w:t>Бобровский Е.И., Заславский Е.М., Дербенев О.А., Масюк С.П., Никиф</w:t>
            </w:r>
            <w:r>
              <w:rPr>
                <w:i/>
                <w:sz w:val="22"/>
                <w:szCs w:val="22"/>
              </w:rPr>
              <w:t xml:space="preserve">орова Л.В., </w:t>
            </w:r>
            <w:r w:rsidRPr="008664C3">
              <w:rPr>
                <w:i/>
                <w:sz w:val="22"/>
                <w:szCs w:val="22"/>
              </w:rPr>
              <w:t>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 xml:space="preserve">ВОПРОС №3: </w:t>
            </w:r>
            <w:bookmarkStart w:id="12" w:name="_Hlk60048105"/>
            <w:r w:rsidRPr="008664C3">
              <w:rPr>
                <w:b/>
                <w:sz w:val="22"/>
                <w:szCs w:val="22"/>
                <w:lang w:eastAsia="en-US" w:bidi="en-US"/>
              </w:rPr>
              <w:t>Об одобрении условий Коллективного договора на 2022 год в соответствии с Приложением.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bookmarkEnd w:id="12"/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64C3">
              <w:rPr>
                <w:rFonts w:eastAsia="Calibri"/>
                <w:sz w:val="22"/>
                <w:szCs w:val="22"/>
                <w:lang w:eastAsia="en-US"/>
              </w:rPr>
              <w:t>Одобрить Коллективный договор на 2022 год в соответствии с Приложением №2.</w:t>
            </w:r>
          </w:p>
          <w:p w:rsidR="008664C3" w:rsidRPr="008664C3" w:rsidRDefault="008664C3" w:rsidP="008664C3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8664C3">
              <w:rPr>
                <w:i/>
                <w:sz w:val="22"/>
                <w:szCs w:val="22"/>
              </w:rPr>
              <w:t>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8664C3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8664C3">
              <w:rPr>
                <w:b/>
                <w:sz w:val="22"/>
                <w:szCs w:val="22"/>
              </w:rPr>
              <w:t xml:space="preserve">ВОПРОС №4: </w:t>
            </w:r>
            <w:r w:rsidRPr="008664C3">
              <w:rPr>
                <w:b/>
                <w:bCs/>
                <w:sz w:val="22"/>
                <w:szCs w:val="22"/>
              </w:rPr>
              <w:t>Об утверждении условий договоров с Акционерным обществом «Независимая регистраторская компания Р.О.С.Т.».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</w:p>
          <w:p w:rsidR="008664C3" w:rsidRPr="008664C3" w:rsidRDefault="008664C3" w:rsidP="008664C3">
            <w:pPr>
              <w:numPr>
                <w:ilvl w:val="0"/>
                <w:numId w:val="28"/>
              </w:numPr>
              <w:autoSpaceDE/>
              <w:autoSpaceDN/>
              <w:spacing w:line="264" w:lineRule="auto"/>
              <w:contextualSpacing/>
              <w:jc w:val="both"/>
              <w:rPr>
                <w:sz w:val="22"/>
                <w:szCs w:val="22"/>
                <w:lang w:val="en-US" w:eastAsia="en-US" w:bidi="en-US"/>
              </w:rPr>
            </w:pPr>
            <w:r w:rsidRPr="008664C3">
              <w:rPr>
                <w:sz w:val="22"/>
                <w:szCs w:val="22"/>
                <w:lang w:eastAsia="en-US" w:bidi="en-US"/>
              </w:rPr>
              <w:t xml:space="preserve">Утвердить условия Договора на оказание услуг по ведению реестра владельцев ценных бумаг с Акционерным обществом «Независимая регистраторская компания Р.О.С.Т.» согласно Приложению </w:t>
            </w:r>
            <w:r w:rsidRPr="008664C3">
              <w:rPr>
                <w:sz w:val="22"/>
                <w:szCs w:val="22"/>
                <w:lang w:val="en-US" w:eastAsia="en-US" w:bidi="en-US"/>
              </w:rPr>
              <w:t>№</w:t>
            </w:r>
            <w:r w:rsidRPr="008664C3">
              <w:rPr>
                <w:sz w:val="22"/>
                <w:szCs w:val="22"/>
                <w:lang w:eastAsia="en-US" w:bidi="en-US"/>
              </w:rPr>
              <w:t>3</w:t>
            </w:r>
            <w:r w:rsidRPr="008664C3">
              <w:rPr>
                <w:sz w:val="22"/>
                <w:szCs w:val="22"/>
                <w:lang w:val="en-US" w:eastAsia="en-US" w:bidi="en-US"/>
              </w:rPr>
              <w:t>;</w:t>
            </w:r>
          </w:p>
          <w:p w:rsidR="008664C3" w:rsidRPr="008664C3" w:rsidRDefault="008664C3" w:rsidP="008664C3">
            <w:pPr>
              <w:numPr>
                <w:ilvl w:val="0"/>
                <w:numId w:val="28"/>
              </w:numPr>
              <w:autoSpaceDE/>
              <w:autoSpaceDN/>
              <w:spacing w:line="264" w:lineRule="auto"/>
              <w:contextualSpacing/>
              <w:jc w:val="both"/>
              <w:rPr>
                <w:sz w:val="22"/>
                <w:szCs w:val="22"/>
                <w:lang w:val="en-US" w:eastAsia="en-US" w:bidi="en-US"/>
              </w:rPr>
            </w:pPr>
            <w:r w:rsidRPr="008664C3">
              <w:rPr>
                <w:sz w:val="22"/>
                <w:szCs w:val="22"/>
                <w:lang w:eastAsia="en-US" w:bidi="en-US"/>
              </w:rPr>
              <w:t xml:space="preserve">Утвердить условия Договора на оказание услуг по хранению истории выплат дохода с Акционерным обществом «Независимая регистраторская компания Р.О.С.Т.» согласно Приложению </w:t>
            </w:r>
            <w:r w:rsidRPr="008664C3">
              <w:rPr>
                <w:sz w:val="22"/>
                <w:szCs w:val="22"/>
                <w:lang w:val="en-US" w:eastAsia="en-US" w:bidi="en-US"/>
              </w:rPr>
              <w:t>№</w:t>
            </w:r>
            <w:r w:rsidRPr="008664C3">
              <w:rPr>
                <w:sz w:val="22"/>
                <w:szCs w:val="22"/>
                <w:lang w:eastAsia="en-US" w:bidi="en-US"/>
              </w:rPr>
              <w:t>4</w:t>
            </w:r>
            <w:r w:rsidRPr="008664C3">
              <w:rPr>
                <w:sz w:val="22"/>
                <w:szCs w:val="22"/>
                <w:lang w:val="en-US" w:eastAsia="en-US" w:bidi="en-US"/>
              </w:rPr>
              <w:t>;</w:t>
            </w:r>
          </w:p>
          <w:p w:rsidR="008664C3" w:rsidRPr="008664C3" w:rsidRDefault="008664C3" w:rsidP="008664C3">
            <w:pPr>
              <w:numPr>
                <w:ilvl w:val="0"/>
                <w:numId w:val="28"/>
              </w:numPr>
              <w:autoSpaceDE/>
              <w:autoSpaceDN/>
              <w:spacing w:line="264" w:lineRule="auto"/>
              <w:contextualSpacing/>
              <w:jc w:val="both"/>
              <w:rPr>
                <w:sz w:val="22"/>
                <w:szCs w:val="22"/>
                <w:lang w:val="en-US" w:eastAsia="en-US" w:bidi="en-US"/>
              </w:rPr>
            </w:pPr>
            <w:r w:rsidRPr="008664C3">
              <w:rPr>
                <w:sz w:val="22"/>
                <w:szCs w:val="22"/>
                <w:lang w:eastAsia="en-US" w:bidi="en-US"/>
              </w:rPr>
              <w:t xml:space="preserve">Утвердить условия Договора на оказание услуг по хранению и ведению архива документов системы ведения реестра владельцев ценных бумаг с Акционерным обществом «Независимая регистраторская компания Р.О.С.Т.» согласно Приложению </w:t>
            </w:r>
            <w:r w:rsidRPr="008664C3">
              <w:rPr>
                <w:sz w:val="22"/>
                <w:szCs w:val="22"/>
                <w:lang w:val="en-US" w:eastAsia="en-US" w:bidi="en-US"/>
              </w:rPr>
              <w:t>№</w:t>
            </w:r>
            <w:r w:rsidRPr="008664C3">
              <w:rPr>
                <w:sz w:val="22"/>
                <w:szCs w:val="22"/>
                <w:lang w:eastAsia="en-US" w:bidi="en-US"/>
              </w:rPr>
              <w:t>5</w:t>
            </w:r>
            <w:r w:rsidRPr="008664C3">
              <w:rPr>
                <w:sz w:val="22"/>
                <w:szCs w:val="22"/>
                <w:lang w:val="en-US" w:eastAsia="en-US" w:bidi="en-US"/>
              </w:rPr>
              <w:t>;</w:t>
            </w:r>
          </w:p>
          <w:p w:rsidR="008664C3" w:rsidRPr="008664C3" w:rsidRDefault="008664C3" w:rsidP="008664C3">
            <w:pPr>
              <w:numPr>
                <w:ilvl w:val="0"/>
                <w:numId w:val="28"/>
              </w:numPr>
              <w:autoSpaceDE/>
              <w:autoSpaceDN/>
              <w:spacing w:line="264" w:lineRule="auto"/>
              <w:contextualSpacing/>
              <w:jc w:val="both"/>
              <w:rPr>
                <w:sz w:val="22"/>
                <w:szCs w:val="22"/>
                <w:lang w:val="en-US" w:eastAsia="en-US" w:bidi="en-US"/>
              </w:rPr>
            </w:pPr>
            <w:r w:rsidRPr="008664C3">
              <w:rPr>
                <w:sz w:val="22"/>
                <w:szCs w:val="22"/>
                <w:lang w:eastAsia="en-US" w:bidi="en-US"/>
              </w:rPr>
              <w:t xml:space="preserve">Утвердить условия Договора на оказание услуг по передаче Центральному депозитарию полученной от Эмитента информации по системе электронного документооборота НРД </w:t>
            </w:r>
            <w:r w:rsidRPr="008664C3">
              <w:rPr>
                <w:sz w:val="22"/>
                <w:szCs w:val="22"/>
                <w:lang w:eastAsia="en-US" w:bidi="en-US"/>
              </w:rPr>
              <w:lastRenderedPageBreak/>
              <w:t xml:space="preserve">с Акционерным обществом «Независимая регистраторская компания Р.О.С.Т.» согласно Приложению </w:t>
            </w:r>
            <w:r w:rsidRPr="008664C3">
              <w:rPr>
                <w:sz w:val="22"/>
                <w:szCs w:val="22"/>
                <w:lang w:val="en-US" w:eastAsia="en-US" w:bidi="en-US"/>
              </w:rPr>
              <w:t>№</w:t>
            </w:r>
            <w:r w:rsidRPr="008664C3">
              <w:rPr>
                <w:sz w:val="22"/>
                <w:szCs w:val="22"/>
                <w:lang w:eastAsia="en-US" w:bidi="en-US"/>
              </w:rPr>
              <w:t>6</w:t>
            </w:r>
            <w:r w:rsidRPr="008664C3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8664C3" w:rsidRPr="008664C3" w:rsidRDefault="008664C3" w:rsidP="008664C3">
            <w:pPr>
              <w:autoSpaceDE/>
              <w:autoSpaceDN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 xml:space="preserve">«за» – 10 голосов (Артяков Ю.В., Розенцвайг А.Ш., </w:t>
            </w:r>
            <w:r>
              <w:rPr>
                <w:i/>
                <w:sz w:val="22"/>
                <w:szCs w:val="22"/>
              </w:rPr>
              <w:t>Бибикова О.Г.,</w:t>
            </w:r>
            <w:r w:rsidRPr="008664C3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8664C3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 xml:space="preserve">ВОПРОС №5: </w:t>
            </w:r>
            <w:r w:rsidRPr="008664C3">
              <w:rPr>
                <w:b/>
                <w:b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2021 год</w:t>
            </w:r>
            <w:r w:rsidRPr="008664C3">
              <w:rPr>
                <w:b/>
                <w:bCs/>
                <w:sz w:val="22"/>
                <w:szCs w:val="22"/>
              </w:rPr>
              <w:t>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Утвердить Скорректированный План закупки товаров (работ, услуг) на 2021 год. </w:t>
            </w:r>
          </w:p>
          <w:p w:rsidR="008664C3" w:rsidRPr="008664C3" w:rsidRDefault="008664C3" w:rsidP="008664C3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 xml:space="preserve">«за» – 10 голосов (Артяков Ю.В., Розенцвайг А.Ш., </w:t>
            </w:r>
            <w:r>
              <w:rPr>
                <w:i/>
                <w:sz w:val="22"/>
                <w:szCs w:val="22"/>
              </w:rPr>
              <w:t>Бибикова О.Г.,</w:t>
            </w:r>
            <w:r w:rsidRPr="008664C3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8664C3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 xml:space="preserve">ВОПРОС №6: </w:t>
            </w:r>
            <w:r w:rsidRPr="008664C3">
              <w:rPr>
                <w:b/>
                <w:bCs/>
                <w:sz w:val="22"/>
                <w:szCs w:val="22"/>
                <w:lang w:eastAsia="en-US" w:bidi="en-US"/>
              </w:rPr>
              <w:t>Об утверждении Плана закупки товаров (работ, услуг) на 2022 год</w:t>
            </w:r>
            <w:r w:rsidRPr="008664C3">
              <w:rPr>
                <w:b/>
                <w:bCs/>
                <w:sz w:val="22"/>
                <w:szCs w:val="22"/>
              </w:rPr>
              <w:t>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Утвердить План закупки товаров (работ, услуг) на 2022 год.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 xml:space="preserve">«за» – 10 голосов (Артяков Ю.В., Розенцвайг А.Ш., Бибикова </w:t>
            </w:r>
            <w:r>
              <w:rPr>
                <w:i/>
                <w:sz w:val="22"/>
                <w:szCs w:val="22"/>
              </w:rPr>
              <w:t>О.Г.,</w:t>
            </w:r>
            <w:r w:rsidRPr="008664C3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8664C3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8664C3" w:rsidRDefault="00F9137E" w:rsidP="008664C3">
            <w:pPr>
              <w:pStyle w:val="FR4"/>
              <w:spacing w:line="264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8664C3" w:rsidTr="00983FD9">
        <w:tc>
          <w:tcPr>
            <w:tcW w:w="9607" w:type="dxa"/>
            <w:gridSpan w:val="8"/>
          </w:tcPr>
          <w:p w:rsidR="000720E7" w:rsidRPr="008664C3" w:rsidRDefault="000720E7" w:rsidP="008733F7">
            <w:pPr>
              <w:jc w:val="center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8664C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8664C3" w:rsidRDefault="00356533" w:rsidP="006505A9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3.1. </w:t>
            </w:r>
            <w:r w:rsidR="006505A9" w:rsidRPr="008664C3">
              <w:rPr>
                <w:sz w:val="22"/>
                <w:szCs w:val="22"/>
              </w:rPr>
              <w:t>Генеральный директор</w:t>
            </w:r>
          </w:p>
          <w:p w:rsidR="00D66FF2" w:rsidRPr="008664C3" w:rsidRDefault="00C56E71" w:rsidP="003A4FDC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8664C3" w:rsidRDefault="006505A9" w:rsidP="008C385F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8664C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8664C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8664C3" w:rsidRDefault="008664C3" w:rsidP="00F870BD">
            <w:pPr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28</w:t>
            </w:r>
          </w:p>
        </w:tc>
        <w:tc>
          <w:tcPr>
            <w:tcW w:w="284" w:type="dxa"/>
            <w:vAlign w:val="bottom"/>
          </w:tcPr>
          <w:p w:rsidR="000720E7" w:rsidRPr="008664C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8664C3" w:rsidRDefault="008664C3" w:rsidP="000C2D96">
            <w:pPr>
              <w:jc w:val="center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8664C3" w:rsidRDefault="000720E7" w:rsidP="003A4FDC">
            <w:pPr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20</w:t>
            </w:r>
            <w:r w:rsidR="00792A05" w:rsidRPr="008664C3">
              <w:rPr>
                <w:sz w:val="22"/>
                <w:szCs w:val="22"/>
              </w:rPr>
              <w:t>21</w:t>
            </w:r>
            <w:r w:rsidR="00FD346C" w:rsidRPr="008664C3">
              <w:rPr>
                <w:sz w:val="22"/>
                <w:szCs w:val="22"/>
              </w:rPr>
              <w:t xml:space="preserve"> </w:t>
            </w:r>
            <w:r w:rsidR="00947EAF" w:rsidRPr="008664C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8664C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8664C3" w:rsidRDefault="002717F5" w:rsidP="003A4FDC">
      <w:pPr>
        <w:rPr>
          <w:sz w:val="22"/>
          <w:szCs w:val="22"/>
        </w:rPr>
      </w:pPr>
    </w:p>
    <w:sectPr w:rsidR="002717F5" w:rsidRPr="008664C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CE" w:rsidRDefault="005212CE" w:rsidP="00A87F6F">
      <w:r>
        <w:separator/>
      </w:r>
    </w:p>
  </w:endnote>
  <w:endnote w:type="continuationSeparator" w:id="0">
    <w:p w:rsidR="005212CE" w:rsidRDefault="005212CE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CE" w:rsidRDefault="005212CE" w:rsidP="00A87F6F">
      <w:r>
        <w:separator/>
      </w:r>
    </w:p>
  </w:footnote>
  <w:footnote w:type="continuationSeparator" w:id="0">
    <w:p w:rsidR="005212CE" w:rsidRDefault="005212CE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5402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72483"/>
    <w:rsid w:val="006914C5"/>
    <w:rsid w:val="00693C55"/>
    <w:rsid w:val="0069650F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11FAC"/>
    <w:rsid w:val="00F244D2"/>
    <w:rsid w:val="00F73007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CE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864E-BB39-4C2C-84E4-56F4520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2021-12-28T05:55:00Z</dcterms:created>
  <dcterms:modified xsi:type="dcterms:W3CDTF">2021-12-28T05:55:00Z</dcterms:modified>
</cp:coreProperties>
</file>