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5B1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939370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6F5B19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11/12В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6F5B19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22.12.2017</w:t>
            </w:r>
          </w:p>
        </w:tc>
      </w:tr>
    </w:tbl>
    <w:p w:rsidR="00000000" w:rsidRDefault="006F5B19">
      <w:pPr>
        <w:pStyle w:val="a3"/>
      </w:pPr>
      <w:r>
        <w:t>В соответствии с регламентом ЭТП</w:t>
      </w:r>
    </w:p>
    <w:p w:rsidR="00000000" w:rsidRDefault="006F5B19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6F5B19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6F5B19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6F5B19">
      <w:pPr>
        <w:pStyle w:val="a3"/>
      </w:pPr>
      <w:r>
        <w:t>Приобретение прав пользования программным обеспечением SAP и оказание услуг по сопровождению для нужд ПАО «Самараэнерго»</w:t>
      </w:r>
    </w:p>
    <w:p w:rsidR="00000000" w:rsidRDefault="006F5B19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6F5B19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6F5B19">
      <w:pPr>
        <w:pStyle w:val="2"/>
        <w:rPr>
          <w:rFonts w:eastAsia="Times New Roman"/>
        </w:rPr>
      </w:pPr>
      <w:r>
        <w:rPr>
          <w:rFonts w:eastAsia="Times New Roman"/>
        </w:rPr>
        <w:t>Сведени</w:t>
      </w:r>
      <w:r>
        <w:rPr>
          <w:rFonts w:eastAsia="Times New Roman"/>
        </w:rPr>
        <w:t>я об участниках запроса цен, подавших заявки</w:t>
      </w:r>
    </w:p>
    <w:p w:rsidR="00000000" w:rsidRDefault="006F5B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ЗАО "Ай Ко" (Демидов Р.С.) 14 732 064,32 руб. (</w:t>
      </w:r>
      <w:r>
        <w:rPr>
          <w:rFonts w:eastAsia="Times New Roman"/>
          <w:b/>
          <w:bCs/>
        </w:rPr>
        <w:t>цена без НДС: 13 569 505,18 руб.</w:t>
      </w:r>
      <w:r>
        <w:rPr>
          <w:rFonts w:eastAsia="Times New Roman"/>
        </w:rPr>
        <w:t>)</w:t>
      </w:r>
    </w:p>
    <w:p w:rsidR="00000000" w:rsidRDefault="006F5B19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6F5B19">
      <w:pPr>
        <w:pStyle w:val="a3"/>
      </w:pPr>
      <w:r>
        <w:t>В ходе проведения запроса цен было получено 1 заявка, конверты с которыми были размещены в электронном</w:t>
      </w:r>
      <w:r>
        <w:t xml:space="preserve"> виде на Торговой площадке Системы www.b2b-center.ru.</w:t>
      </w:r>
    </w:p>
    <w:p w:rsidR="00000000" w:rsidRDefault="006F5B19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6F5B19">
      <w:pPr>
        <w:pStyle w:val="a3"/>
      </w:pPr>
      <w:r>
        <w:t>Дата и время начала процедуры вскрытия конвертов с заявкам</w:t>
      </w:r>
      <w:r>
        <w:t>и участников:</w:t>
      </w:r>
    </w:p>
    <w:p w:rsidR="00000000" w:rsidRDefault="006F5B19">
      <w:pPr>
        <w:pStyle w:val="a3"/>
      </w:pPr>
      <w:r>
        <w:t>12:00 22.12.2017</w:t>
      </w:r>
    </w:p>
    <w:p w:rsidR="00000000" w:rsidRDefault="006F5B19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6F5B19">
      <w:pPr>
        <w:pStyle w:val="a3"/>
      </w:pPr>
      <w:r>
        <w:t>Торговая площадка Системы www.b2b-center.ru</w:t>
      </w:r>
    </w:p>
    <w:p w:rsidR="00000000" w:rsidRDefault="006F5B19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84"/>
        <w:gridCol w:w="45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F5B1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F5B1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F5B1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F5B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F5B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 "Ай Ко" (109004, г. Москва, Б. Дровяной пер., д. 8,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F5B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21.12.2017 в 17:22</w:t>
            </w:r>
            <w:r>
              <w:rPr>
                <w:rFonts w:eastAsia="Times New Roman"/>
              </w:rPr>
              <w:br/>
              <w:t>Цена: 14 732 064,32 руб. (цена без НДС: 13 569 505,18 руб.)</w:t>
            </w:r>
          </w:p>
        </w:tc>
      </w:tr>
    </w:tbl>
    <w:p w:rsidR="00000000" w:rsidRDefault="006F5B19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6F5B19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933"/>
    <w:multiLevelType w:val="multilevel"/>
    <w:tmpl w:val="3EF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5B19"/>
    <w:rsid w:val="006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2017-12-22T10:08:00Z</dcterms:created>
  <dcterms:modified xsi:type="dcterms:W3CDTF">2017-12-22T10:08:00Z</dcterms:modified>
</cp:coreProperties>
</file>