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8E0D35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8E0D35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5"/>
      </w:tblGrid>
      <w:tr w:rsidR="002C1E0D" w:rsidRPr="00917A69" w:rsidTr="00373DFD">
        <w:tc>
          <w:tcPr>
            <w:tcW w:w="10315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373DFD">
        <w:tc>
          <w:tcPr>
            <w:tcW w:w="10315" w:type="dxa"/>
          </w:tcPr>
          <w:p w:rsidR="00505378" w:rsidRDefault="00505378" w:rsidP="0050537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505378" w:rsidRDefault="00505378" w:rsidP="0050537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обыкновенные</w:t>
            </w:r>
          </w:p>
          <w:p w:rsidR="00505378" w:rsidRDefault="00505378" w:rsidP="0050537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505378" w:rsidRDefault="00505378" w:rsidP="0050537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505378" w:rsidRDefault="00505378" w:rsidP="0050537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>
              <w:rPr>
                <w:sz w:val="24"/>
                <w:szCs w:val="24"/>
              </w:rPr>
              <w:t>0009098255</w:t>
            </w:r>
          </w:p>
          <w:p w:rsidR="00505378" w:rsidRDefault="00505378" w:rsidP="0050537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505378" w:rsidRDefault="00505378" w:rsidP="0050537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505378" w:rsidRDefault="00505378" w:rsidP="0050537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505378" w:rsidRDefault="00505378" w:rsidP="0050537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>
              <w:rPr>
                <w:sz w:val="24"/>
                <w:szCs w:val="24"/>
              </w:rPr>
              <w:t>0009084495</w:t>
            </w:r>
          </w:p>
          <w:p w:rsidR="002C1E0D" w:rsidRPr="00DA030F" w:rsidRDefault="00505378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C1E0D" w:rsidRPr="00DA030F">
              <w:rPr>
                <w:sz w:val="24"/>
                <w:szCs w:val="24"/>
              </w:rPr>
              <w:t>. </w:t>
            </w:r>
            <w:r w:rsidR="002C1E0D"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2C1E0D"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373DF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C62F16">
              <w:rPr>
                <w:b/>
                <w:sz w:val="24"/>
                <w:szCs w:val="24"/>
              </w:rPr>
              <w:t xml:space="preserve"> апреля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505378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C1E0D" w:rsidRPr="00DA030F">
              <w:rPr>
                <w:sz w:val="24"/>
                <w:szCs w:val="24"/>
              </w:rPr>
              <w:t>. </w:t>
            </w:r>
            <w:r w:rsidR="002C1E0D"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="002C1E0D"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373DF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C62F16">
              <w:rPr>
                <w:b/>
                <w:sz w:val="24"/>
                <w:szCs w:val="24"/>
              </w:rPr>
              <w:t xml:space="preserve"> апреля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C62F16" w:rsidRDefault="00505378" w:rsidP="00373DFD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bookmarkStart w:id="0" w:name="_GoBack"/>
            <w:bookmarkEnd w:id="0"/>
            <w:r w:rsidR="002C1E0D" w:rsidRPr="00DA030F">
              <w:rPr>
                <w:sz w:val="24"/>
                <w:szCs w:val="24"/>
              </w:rPr>
              <w:t>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373DFD" w:rsidRPr="00373DFD" w:rsidRDefault="00373DFD" w:rsidP="00373DFD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right="121" w:hanging="425"/>
              <w:jc w:val="both"/>
              <w:rPr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73DFD">
              <w:rPr>
                <w:i/>
                <w:sz w:val="22"/>
                <w:szCs w:val="22"/>
              </w:rPr>
              <w:t>О созыве годового Общего собрания акционеров Общества.</w:t>
            </w:r>
          </w:p>
          <w:p w:rsidR="00373DFD" w:rsidRPr="00373DFD" w:rsidRDefault="00373DFD" w:rsidP="00373DFD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right="121" w:hanging="425"/>
              <w:jc w:val="both"/>
              <w:rPr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73DFD">
              <w:rPr>
                <w:i/>
                <w:sz w:val="22"/>
                <w:szCs w:val="22"/>
              </w:rPr>
              <w:t>Об утверждении сметы затрат на проведение годового Общего собрания акционеров Общества.</w:t>
            </w:r>
          </w:p>
          <w:p w:rsidR="00373DFD" w:rsidRPr="00373DFD" w:rsidRDefault="00373DFD" w:rsidP="00373DFD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right="121" w:hanging="425"/>
              <w:jc w:val="both"/>
              <w:rPr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73DFD">
              <w:rPr>
                <w:i/>
                <w:sz w:val="22"/>
                <w:szCs w:val="22"/>
              </w:rPr>
              <w:t>О предварительном утверждении годовой бухгалтерской (финансовой) отчетности Общества за 2017 год.</w:t>
            </w:r>
          </w:p>
          <w:p w:rsidR="00373DFD" w:rsidRPr="00373DFD" w:rsidRDefault="00373DFD" w:rsidP="00373DFD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right="121" w:hanging="425"/>
              <w:jc w:val="both"/>
              <w:rPr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73DFD">
              <w:rPr>
                <w:i/>
                <w:iCs/>
                <w:snapToGrid w:val="0"/>
                <w:color w:val="000000"/>
                <w:sz w:val="22"/>
                <w:szCs w:val="22"/>
              </w:rPr>
              <w:t>О предварительном утверждении Годового отчета Общества по результатам                 2017 года.</w:t>
            </w:r>
          </w:p>
          <w:p w:rsidR="00373DFD" w:rsidRPr="00373DFD" w:rsidRDefault="00373DFD" w:rsidP="00373DFD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right="121" w:hanging="425"/>
              <w:jc w:val="both"/>
              <w:rPr>
                <w:i/>
                <w:sz w:val="22"/>
                <w:szCs w:val="22"/>
              </w:rPr>
            </w:pPr>
            <w:r w:rsidRPr="00373DFD">
              <w:rPr>
                <w:rFonts w:eastAsia="Calibri"/>
                <w:i/>
                <w:sz w:val="22"/>
                <w:szCs w:val="22"/>
              </w:rPr>
              <w:t>Об утверждении о</w:t>
            </w:r>
            <w:r w:rsidRPr="00373DFD">
              <w:rPr>
                <w:i/>
                <w:sz w:val="22"/>
                <w:szCs w:val="22"/>
              </w:rPr>
              <w:t>тчета о заключенных Обществом в 2017 году сделках, в совершении которых имеется заинтересованность.</w:t>
            </w:r>
          </w:p>
          <w:p w:rsidR="00373DFD" w:rsidRPr="00373DFD" w:rsidRDefault="00373DFD" w:rsidP="00373DFD">
            <w:pPr>
              <w:numPr>
                <w:ilvl w:val="0"/>
                <w:numId w:val="2"/>
              </w:numPr>
              <w:adjustRightInd w:val="0"/>
              <w:spacing w:line="276" w:lineRule="auto"/>
              <w:ind w:left="425" w:right="121" w:hanging="425"/>
              <w:jc w:val="both"/>
              <w:rPr>
                <w:i/>
                <w:sz w:val="22"/>
                <w:szCs w:val="22"/>
              </w:rPr>
            </w:pPr>
            <w:r w:rsidRPr="00373DFD">
              <w:rPr>
                <w:i/>
                <w:sz w:val="22"/>
                <w:szCs w:val="22"/>
              </w:rPr>
              <w:t>О рекомендациях по распределению прибыли, в том числе, по размеру дивиденда по акциям Общества и порядку его выплаты, и убытков Общества по результатам                  2017 финансового года.</w:t>
            </w:r>
          </w:p>
          <w:p w:rsidR="00373DFD" w:rsidRPr="00373DFD" w:rsidRDefault="00373DFD" w:rsidP="00373DFD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right="121" w:hanging="425"/>
              <w:jc w:val="both"/>
              <w:rPr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73DFD">
              <w:rPr>
                <w:i/>
                <w:sz w:val="22"/>
                <w:szCs w:val="22"/>
              </w:rPr>
              <w:t>Об утверждении формулировок решений по вопросам повестки дня годового Общего собрания акционеров.</w:t>
            </w:r>
          </w:p>
          <w:p w:rsidR="00373DFD" w:rsidRPr="00373DFD" w:rsidRDefault="00373DFD" w:rsidP="00373DFD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right="121" w:hanging="425"/>
              <w:jc w:val="both"/>
              <w:rPr>
                <w:i/>
                <w:sz w:val="22"/>
                <w:szCs w:val="22"/>
              </w:rPr>
            </w:pPr>
            <w:r w:rsidRPr="00373DFD">
              <w:rPr>
                <w:i/>
                <w:sz w:val="22"/>
                <w:szCs w:val="22"/>
              </w:rPr>
              <w:t>О</w:t>
            </w:r>
            <w:r w:rsidRPr="00373DFD">
              <w:rPr>
                <w:i/>
                <w:spacing w:val="-2"/>
                <w:sz w:val="22"/>
                <w:szCs w:val="22"/>
              </w:rPr>
              <w:t>б утверждении формы и текста бюллетеней для голосования на годовом Общем собрании акционеров</w:t>
            </w:r>
            <w:r w:rsidRPr="00373DFD">
              <w:rPr>
                <w:i/>
                <w:sz w:val="22"/>
                <w:szCs w:val="22"/>
              </w:rPr>
              <w:t xml:space="preserve"> Общества, а также об</w:t>
            </w:r>
            <w:r w:rsidRPr="00373DFD">
              <w:rPr>
                <w:i/>
                <w:spacing w:val="-2"/>
                <w:sz w:val="22"/>
                <w:szCs w:val="22"/>
              </w:rPr>
              <w:t xml:space="preserve"> определении</w:t>
            </w:r>
            <w:r w:rsidRPr="00373DFD">
              <w:rPr>
                <w:i/>
                <w:sz w:val="22"/>
                <w:szCs w:val="22"/>
              </w:rPr>
              <w:t xml:space="preserve">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      </w:r>
          </w:p>
          <w:p w:rsidR="00373DFD" w:rsidRPr="00373DFD" w:rsidRDefault="00373DFD" w:rsidP="00373DFD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right="121" w:hanging="425"/>
              <w:jc w:val="both"/>
              <w:rPr>
                <w:i/>
                <w:sz w:val="22"/>
                <w:szCs w:val="22"/>
              </w:rPr>
            </w:pPr>
            <w:r w:rsidRPr="00373DFD">
              <w:rPr>
                <w:i/>
                <w:sz w:val="22"/>
                <w:szCs w:val="22"/>
              </w:rPr>
              <w:t>Об утверждении условий договора с регистратором Общества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373DFD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F84DA5" w:rsidRDefault="00C62F16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35" w:rsidRDefault="008E0D35" w:rsidP="00C51B84">
      <w:r>
        <w:separator/>
      </w:r>
    </w:p>
  </w:endnote>
  <w:endnote w:type="continuationSeparator" w:id="0">
    <w:p w:rsidR="008E0D35" w:rsidRDefault="008E0D35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35" w:rsidRDefault="008E0D35" w:rsidP="00C51B84">
      <w:r>
        <w:separator/>
      </w:r>
    </w:p>
  </w:footnote>
  <w:footnote w:type="continuationSeparator" w:id="0">
    <w:p w:rsidR="008E0D35" w:rsidRDefault="008E0D35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18AF"/>
    <w:rsid w:val="00195637"/>
    <w:rsid w:val="001C240E"/>
    <w:rsid w:val="001F5574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33E9B"/>
    <w:rsid w:val="00373DFD"/>
    <w:rsid w:val="00376EFB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505378"/>
    <w:rsid w:val="00520DB2"/>
    <w:rsid w:val="005A36B4"/>
    <w:rsid w:val="005C1226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D63"/>
    <w:rsid w:val="00713F86"/>
    <w:rsid w:val="0071596E"/>
    <w:rsid w:val="007217D2"/>
    <w:rsid w:val="00756B8C"/>
    <w:rsid w:val="00781471"/>
    <w:rsid w:val="007C1070"/>
    <w:rsid w:val="007F65B2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8E0D35"/>
    <w:rsid w:val="00934377"/>
    <w:rsid w:val="00936373"/>
    <w:rsid w:val="009404BD"/>
    <w:rsid w:val="00982229"/>
    <w:rsid w:val="009926D1"/>
    <w:rsid w:val="009A2DEC"/>
    <w:rsid w:val="00A052BA"/>
    <w:rsid w:val="00A0760E"/>
    <w:rsid w:val="00A379E9"/>
    <w:rsid w:val="00A44B21"/>
    <w:rsid w:val="00A46565"/>
    <w:rsid w:val="00A64310"/>
    <w:rsid w:val="00A73902"/>
    <w:rsid w:val="00AA0190"/>
    <w:rsid w:val="00AE268A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62F16"/>
    <w:rsid w:val="00C758C9"/>
    <w:rsid w:val="00CA19B5"/>
    <w:rsid w:val="00CA40FB"/>
    <w:rsid w:val="00CA6D80"/>
    <w:rsid w:val="00CB53F4"/>
    <w:rsid w:val="00CC03F8"/>
    <w:rsid w:val="00CC0D47"/>
    <w:rsid w:val="00CF342B"/>
    <w:rsid w:val="00D05EF3"/>
    <w:rsid w:val="00D179F8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82B9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35</cp:revision>
  <cp:lastPrinted>2018-01-19T11:40:00Z</cp:lastPrinted>
  <dcterms:created xsi:type="dcterms:W3CDTF">2017-02-07T13:23:00Z</dcterms:created>
  <dcterms:modified xsi:type="dcterms:W3CDTF">2018-04-26T07:08:00Z</dcterms:modified>
</cp:coreProperties>
</file>