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20E7" w:rsidRPr="00917D58" w:rsidRDefault="000720E7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Сообщение о существенном факте</w:t>
      </w:r>
      <w:r w:rsidRPr="00917D58">
        <w:rPr>
          <w:b/>
          <w:bCs/>
          <w:sz w:val="24"/>
          <w:szCs w:val="24"/>
        </w:rPr>
        <w:br/>
        <w:t>“</w:t>
      </w:r>
      <w:r w:rsidRPr="00917D58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="00F870BD" w:rsidRPr="00917D58">
        <w:rPr>
          <w:b/>
          <w:bCs/>
          <w:sz w:val="24"/>
          <w:szCs w:val="24"/>
        </w:rPr>
        <w:t>”</w:t>
      </w:r>
    </w:p>
    <w:p w:rsidR="00B62F60" w:rsidRPr="00917D58" w:rsidRDefault="00B62F60" w:rsidP="008733F7">
      <w:pPr>
        <w:jc w:val="center"/>
        <w:rPr>
          <w:b/>
          <w:bCs/>
          <w:sz w:val="24"/>
          <w:szCs w:val="24"/>
        </w:rPr>
      </w:pPr>
      <w:r w:rsidRPr="00917D58">
        <w:rPr>
          <w:b/>
          <w:bCs/>
          <w:sz w:val="24"/>
          <w:szCs w:val="24"/>
        </w:rPr>
        <w:t>(инсайдерская информация)</w:t>
      </w:r>
    </w:p>
    <w:tbl>
      <w:tblPr>
        <w:tblW w:w="96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425"/>
        <w:gridCol w:w="284"/>
        <w:gridCol w:w="1340"/>
        <w:gridCol w:w="928"/>
        <w:gridCol w:w="595"/>
        <w:gridCol w:w="1956"/>
        <w:gridCol w:w="2661"/>
      </w:tblGrid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 Общие сведения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Публичное</w:t>
            </w:r>
            <w:r w:rsidR="000720E7" w:rsidRPr="00917D58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245FFC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</w:t>
            </w:r>
            <w:r w:rsidR="000720E7" w:rsidRPr="00917D58">
              <w:rPr>
                <w:sz w:val="24"/>
                <w:szCs w:val="24"/>
              </w:rPr>
              <w:t>АО «Самараэнерго»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443079, г. Самара, проезд имени Георгия Митирева, 9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1026300956131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6315222985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617" w:type="dxa"/>
            <w:gridSpan w:val="2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00127-А</w:t>
            </w:r>
          </w:p>
        </w:tc>
      </w:tr>
      <w:tr w:rsidR="000720E7" w:rsidRPr="00917D58" w:rsidTr="00983FD9">
        <w:tc>
          <w:tcPr>
            <w:tcW w:w="4990" w:type="dxa"/>
            <w:gridSpan w:val="6"/>
          </w:tcPr>
          <w:p w:rsidR="000720E7" w:rsidRPr="00917D58" w:rsidRDefault="000720E7" w:rsidP="002766C4">
            <w:pPr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617" w:type="dxa"/>
            <w:gridSpan w:val="2"/>
          </w:tcPr>
          <w:p w:rsidR="008C385F" w:rsidRPr="00917D58" w:rsidRDefault="005169F0" w:rsidP="002766C4">
            <w:pPr>
              <w:jc w:val="both"/>
              <w:rPr>
                <w:sz w:val="24"/>
                <w:szCs w:val="24"/>
              </w:rPr>
            </w:pPr>
            <w:hyperlink r:id="rId8" w:history="1">
              <w:r w:rsidR="008C385F" w:rsidRPr="00917D58">
                <w:rPr>
                  <w:rStyle w:val="aa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0720E7" w:rsidRPr="00917D58" w:rsidRDefault="005169F0" w:rsidP="002766C4">
            <w:pPr>
              <w:jc w:val="both"/>
              <w:rPr>
                <w:sz w:val="24"/>
                <w:szCs w:val="24"/>
              </w:rPr>
            </w:pPr>
            <w:hyperlink r:id="rId9" w:history="1">
              <w:r w:rsidR="008C385F" w:rsidRPr="00917D58">
                <w:rPr>
                  <w:rStyle w:val="aa"/>
                  <w:sz w:val="24"/>
                  <w:szCs w:val="24"/>
                </w:rPr>
                <w:t>http://www.samaraenergo.ru/stockholder/facts/</w:t>
              </w:r>
            </w:hyperlink>
          </w:p>
        </w:tc>
      </w:tr>
      <w:tr w:rsidR="001915A8" w:rsidRPr="00917D58" w:rsidTr="00983FD9">
        <w:tc>
          <w:tcPr>
            <w:tcW w:w="4990" w:type="dxa"/>
            <w:gridSpan w:val="6"/>
          </w:tcPr>
          <w:p w:rsidR="001915A8" w:rsidRPr="00917D58" w:rsidRDefault="001915A8" w:rsidP="003A4FDC">
            <w:pPr>
              <w:adjustRightInd w:val="0"/>
              <w:jc w:val="both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1.8. </w:t>
            </w:r>
            <w:r w:rsidRPr="00917D58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4617" w:type="dxa"/>
            <w:gridSpan w:val="2"/>
          </w:tcPr>
          <w:p w:rsidR="001915A8" w:rsidRPr="007609BA" w:rsidRDefault="001915A8" w:rsidP="002766C4">
            <w:pPr>
              <w:jc w:val="both"/>
              <w:rPr>
                <w:sz w:val="24"/>
                <w:szCs w:val="24"/>
                <w:highlight w:val="yellow"/>
              </w:rPr>
            </w:pPr>
          </w:p>
          <w:p w:rsidR="001915A8" w:rsidRPr="007609BA" w:rsidRDefault="001915A8" w:rsidP="003A4FDC">
            <w:pPr>
              <w:jc w:val="both"/>
              <w:rPr>
                <w:sz w:val="24"/>
                <w:szCs w:val="24"/>
                <w:highlight w:val="yellow"/>
              </w:rPr>
            </w:pPr>
            <w:r w:rsidRPr="007609BA">
              <w:rPr>
                <w:sz w:val="24"/>
                <w:szCs w:val="24"/>
              </w:rPr>
              <w:t xml:space="preserve">     </w:t>
            </w:r>
            <w:r w:rsidR="00D24766">
              <w:rPr>
                <w:sz w:val="24"/>
                <w:szCs w:val="24"/>
              </w:rPr>
              <w:t>27</w:t>
            </w:r>
            <w:r w:rsidR="002707D5">
              <w:rPr>
                <w:sz w:val="24"/>
                <w:szCs w:val="24"/>
              </w:rPr>
              <w:t>.</w:t>
            </w:r>
            <w:r w:rsidR="00D24766">
              <w:rPr>
                <w:sz w:val="24"/>
                <w:szCs w:val="24"/>
              </w:rPr>
              <w:t>05</w:t>
            </w:r>
            <w:r w:rsidR="004C0088" w:rsidRPr="007609BA">
              <w:rPr>
                <w:sz w:val="24"/>
                <w:szCs w:val="24"/>
              </w:rPr>
              <w:t>.20</w:t>
            </w:r>
            <w:r w:rsidR="003A4FDC">
              <w:rPr>
                <w:sz w:val="24"/>
                <w:szCs w:val="24"/>
              </w:rPr>
              <w:t>20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2. Содержание сообщения</w:t>
            </w: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FD76A8" w:rsidRPr="00D24766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bookmarkStart w:id="0" w:name="OLE_LINK1"/>
            <w:bookmarkStart w:id="1" w:name="OLE_LINK2"/>
            <w:r w:rsidRPr="00D24766">
              <w:t xml:space="preserve">2.1. Кворум заседания Совета директоров эмитента - в соответствии со ст. 68 Федерального закона № 208-ФЗ «Об акционерных обществах» кворум для проведения заседания Совета директоров и принятия решения по всем вопросам, внесенным в повестку дня, имелся. </w:t>
            </w:r>
          </w:p>
          <w:p w:rsidR="00FD76A8" w:rsidRPr="00D24766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D24766">
              <w:t>2.2.</w:t>
            </w:r>
            <w:r w:rsidRPr="00D24766">
              <w:rPr>
                <w:bCs/>
              </w:rPr>
              <w:t xml:space="preserve"> Дата проведения заседания совета директоров (наблюдательного совета) эмитента</w:t>
            </w:r>
            <w:r w:rsidRPr="00D24766">
              <w:t xml:space="preserve">: </w:t>
            </w:r>
          </w:p>
          <w:p w:rsidR="00FD76A8" w:rsidRPr="00D24766" w:rsidRDefault="00D24766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  <w:jc w:val="both"/>
            </w:pPr>
            <w:r w:rsidRPr="00D24766">
              <w:t>27 мая</w:t>
            </w:r>
            <w:r w:rsidR="00FD76A8" w:rsidRPr="00D24766">
              <w:t xml:space="preserve"> 20</w:t>
            </w:r>
            <w:r w:rsidR="003A4FDC" w:rsidRPr="00D24766">
              <w:t>20</w:t>
            </w:r>
            <w:r w:rsidR="00FD76A8" w:rsidRPr="00D24766">
              <w:t xml:space="preserve"> года </w:t>
            </w:r>
          </w:p>
          <w:p w:rsidR="00FD76A8" w:rsidRPr="00D24766" w:rsidRDefault="00FD76A8" w:rsidP="00444298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D24766">
              <w:t xml:space="preserve">2.3. Дата составления и номер протокола заседания совета директоров (наблюдательного совета) эмитента: </w:t>
            </w:r>
            <w:r w:rsidR="00D24766" w:rsidRPr="00D24766">
              <w:t>27</w:t>
            </w:r>
            <w:r w:rsidR="002707D5" w:rsidRPr="00D24766">
              <w:t xml:space="preserve"> </w:t>
            </w:r>
            <w:r w:rsidR="00D24766" w:rsidRPr="00D24766">
              <w:t>мая</w:t>
            </w:r>
            <w:r w:rsidRPr="00D24766">
              <w:t xml:space="preserve"> 20</w:t>
            </w:r>
            <w:r w:rsidR="003A4FDC" w:rsidRPr="00D24766">
              <w:t>20</w:t>
            </w:r>
            <w:r w:rsidRPr="00D24766">
              <w:t xml:space="preserve"> года, №</w:t>
            </w:r>
            <w:r w:rsidR="00D24766" w:rsidRPr="00D24766">
              <w:t xml:space="preserve"> 13</w:t>
            </w:r>
            <w:r w:rsidR="002707D5" w:rsidRPr="00D24766">
              <w:t>/41</w:t>
            </w:r>
            <w:r w:rsidR="00D24766" w:rsidRPr="00D24766">
              <w:t>7</w:t>
            </w:r>
          </w:p>
          <w:p w:rsidR="006365E3" w:rsidRPr="00D24766" w:rsidRDefault="00FD76A8" w:rsidP="00DB4313">
            <w:pPr>
              <w:pStyle w:val="a5"/>
              <w:tabs>
                <w:tab w:val="left" w:pos="9573"/>
              </w:tabs>
              <w:spacing w:before="0" w:beforeAutospacing="0" w:after="0" w:afterAutospacing="0"/>
              <w:ind w:right="220"/>
            </w:pPr>
            <w:r w:rsidRPr="00D24766">
              <w:t>2.4. Содержание решений, принятых советом директоров (наблюдательным советом) эмитента</w:t>
            </w:r>
            <w:bookmarkEnd w:id="0"/>
            <w:bookmarkEnd w:id="1"/>
            <w:r w:rsidR="00236CE3" w:rsidRPr="00D24766">
              <w:t>:</w:t>
            </w:r>
          </w:p>
          <w:p w:rsidR="002707D5" w:rsidRPr="00D24766" w:rsidRDefault="002707D5" w:rsidP="006365E3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24766" w:rsidRPr="00D24766" w:rsidRDefault="00D24766" w:rsidP="00D24766">
            <w:pPr>
              <w:spacing w:line="288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24766">
              <w:rPr>
                <w:b/>
                <w:sz w:val="24"/>
                <w:szCs w:val="24"/>
              </w:rPr>
              <w:t xml:space="preserve">ВОПРОС №1: </w:t>
            </w:r>
            <w:bookmarkStart w:id="2" w:name="_Hlk27749872"/>
            <w:r w:rsidRPr="00D24766">
              <w:rPr>
                <w:b/>
                <w:bCs/>
                <w:sz w:val="24"/>
                <w:szCs w:val="24"/>
                <w:lang w:eastAsia="en-US" w:bidi="en-US"/>
              </w:rPr>
              <w:t>Об утверждении отчета о выполнении бизнес - плана ПАО «Самараэнерго» за 4 квартал (12 месяцев) 2019 года.</w:t>
            </w:r>
          </w:p>
          <w:bookmarkEnd w:id="2"/>
          <w:p w:rsidR="00D24766" w:rsidRPr="00D24766" w:rsidRDefault="00D24766" w:rsidP="00D2476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24766" w:rsidRPr="00D24766" w:rsidRDefault="00D24766" w:rsidP="00D2476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24766">
              <w:rPr>
                <w:b/>
                <w:sz w:val="24"/>
                <w:szCs w:val="24"/>
              </w:rPr>
              <w:t>РЕШЕНИЕ:</w:t>
            </w:r>
          </w:p>
          <w:p w:rsidR="00D24766" w:rsidRPr="00D24766" w:rsidRDefault="00D24766" w:rsidP="00D24766">
            <w:pPr>
              <w:ind w:firstLine="70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bookmarkStart w:id="3" w:name="_Hlk492905752"/>
            <w:r w:rsidRPr="00D24766">
              <w:rPr>
                <w:rFonts w:eastAsia="Calibri"/>
                <w:sz w:val="24"/>
                <w:szCs w:val="24"/>
                <w:lang w:eastAsia="en-US"/>
              </w:rPr>
              <w:t>Утвердить отчет о выполнении бизнес-плана ПАО «Самараэнерго</w:t>
            </w:r>
            <w:r w:rsidRPr="00D24766">
              <w:rPr>
                <w:rFonts w:eastAsia="Calibri"/>
                <w:sz w:val="24"/>
                <w:szCs w:val="24"/>
                <w:lang w:eastAsia="en-US"/>
              </w:rPr>
              <w:t>» за 4 квартал</w:t>
            </w:r>
            <w:r w:rsidRPr="00D24766">
              <w:rPr>
                <w:rFonts w:eastAsia="Calibri"/>
                <w:sz w:val="24"/>
                <w:szCs w:val="24"/>
                <w:lang w:eastAsia="en-US"/>
              </w:rPr>
              <w:t xml:space="preserve"> (12 месяцев) 2019 года со следующими показателями:</w:t>
            </w:r>
          </w:p>
          <w:p w:rsidR="00D24766" w:rsidRPr="00D24766" w:rsidRDefault="00D24766" w:rsidP="00D24766">
            <w:pPr>
              <w:numPr>
                <w:ilvl w:val="0"/>
                <w:numId w:val="29"/>
              </w:numPr>
              <w:autoSpaceDE/>
              <w:autoSpaceDN/>
              <w:spacing w:line="276" w:lineRule="auto"/>
              <w:ind w:left="709" w:hanging="425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66">
              <w:rPr>
                <w:rFonts w:eastAsia="Calibri"/>
                <w:sz w:val="24"/>
                <w:szCs w:val="24"/>
                <w:lang w:eastAsia="en-US"/>
              </w:rPr>
              <w:t>Фактические значения показателей производственно-хозяйственной деятельности:</w:t>
            </w:r>
          </w:p>
          <w:p w:rsidR="00D24766" w:rsidRPr="00D24766" w:rsidRDefault="00D24766" w:rsidP="00D24766">
            <w:pPr>
              <w:numPr>
                <w:ilvl w:val="0"/>
                <w:numId w:val="30"/>
              </w:numPr>
              <w:autoSpaceDE/>
              <w:autoSpaceDN/>
              <w:spacing w:line="276" w:lineRule="auto"/>
              <w:ind w:firstLine="69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66">
              <w:rPr>
                <w:rFonts w:eastAsia="Calibri"/>
                <w:sz w:val="24"/>
                <w:szCs w:val="24"/>
                <w:lang w:eastAsia="en-US"/>
              </w:rPr>
              <w:t>Выручка от продаж – 42 596 451 тыс. руб.;</w:t>
            </w:r>
          </w:p>
          <w:p w:rsidR="00D24766" w:rsidRPr="00D24766" w:rsidRDefault="00D24766" w:rsidP="00D24766">
            <w:pPr>
              <w:numPr>
                <w:ilvl w:val="0"/>
                <w:numId w:val="30"/>
              </w:numPr>
              <w:autoSpaceDE/>
              <w:autoSpaceDN/>
              <w:spacing w:line="276" w:lineRule="auto"/>
              <w:ind w:firstLine="69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66">
              <w:rPr>
                <w:rFonts w:eastAsia="Calibri"/>
                <w:sz w:val="24"/>
                <w:szCs w:val="24"/>
                <w:lang w:eastAsia="en-US"/>
              </w:rPr>
              <w:t>Себестоимость продукции – 41 307 098 тыс. руб.;</w:t>
            </w:r>
          </w:p>
          <w:p w:rsidR="00D24766" w:rsidRPr="00D24766" w:rsidRDefault="00D24766" w:rsidP="00D24766">
            <w:pPr>
              <w:numPr>
                <w:ilvl w:val="0"/>
                <w:numId w:val="30"/>
              </w:numPr>
              <w:autoSpaceDE/>
              <w:autoSpaceDN/>
              <w:spacing w:line="276" w:lineRule="auto"/>
              <w:ind w:firstLine="69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66">
              <w:rPr>
                <w:rFonts w:eastAsia="Calibri"/>
                <w:sz w:val="24"/>
                <w:szCs w:val="24"/>
                <w:lang w:eastAsia="en-US"/>
              </w:rPr>
              <w:t>Прибыль от продаж - 1 289 353 тыс. руб.;</w:t>
            </w:r>
          </w:p>
          <w:p w:rsidR="00D24766" w:rsidRPr="00D24766" w:rsidRDefault="00D24766" w:rsidP="00D24766">
            <w:pPr>
              <w:numPr>
                <w:ilvl w:val="0"/>
                <w:numId w:val="30"/>
              </w:numPr>
              <w:autoSpaceDE/>
              <w:autoSpaceDN/>
              <w:spacing w:line="276" w:lineRule="auto"/>
              <w:ind w:firstLine="69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66">
              <w:rPr>
                <w:rFonts w:eastAsia="Calibri"/>
                <w:sz w:val="24"/>
                <w:szCs w:val="24"/>
                <w:lang w:eastAsia="en-US"/>
              </w:rPr>
              <w:t>Сальдо прочих доходов и расходов – (-696 078) тыс. руб.;</w:t>
            </w:r>
          </w:p>
          <w:p w:rsidR="00D24766" w:rsidRPr="00D24766" w:rsidRDefault="00D24766" w:rsidP="00D24766">
            <w:pPr>
              <w:numPr>
                <w:ilvl w:val="0"/>
                <w:numId w:val="30"/>
              </w:numPr>
              <w:autoSpaceDE/>
              <w:autoSpaceDN/>
              <w:spacing w:line="276" w:lineRule="auto"/>
              <w:ind w:firstLine="698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66">
              <w:rPr>
                <w:rFonts w:eastAsia="Calibri"/>
                <w:sz w:val="24"/>
                <w:szCs w:val="24"/>
                <w:lang w:eastAsia="en-US"/>
              </w:rPr>
              <w:t>Чистая прибыль - 392 296 тыс. руб.</w:t>
            </w:r>
          </w:p>
          <w:p w:rsidR="00D24766" w:rsidRPr="00D24766" w:rsidRDefault="00D24766" w:rsidP="00D24766">
            <w:pPr>
              <w:numPr>
                <w:ilvl w:val="0"/>
                <w:numId w:val="29"/>
              </w:numPr>
              <w:autoSpaceDE/>
              <w:autoSpaceDN/>
              <w:spacing w:line="276" w:lineRule="auto"/>
              <w:ind w:left="709" w:hanging="425"/>
              <w:rPr>
                <w:rFonts w:eastAsia="Calibri"/>
                <w:sz w:val="24"/>
                <w:szCs w:val="24"/>
                <w:lang w:eastAsia="en-US"/>
              </w:rPr>
            </w:pPr>
            <w:r w:rsidRPr="00D24766">
              <w:rPr>
                <w:rFonts w:eastAsia="Calibri"/>
                <w:sz w:val="24"/>
                <w:szCs w:val="24"/>
                <w:lang w:eastAsia="en-US"/>
              </w:rPr>
              <w:t>Годовые ключевые показатели эффективности:</w:t>
            </w:r>
          </w:p>
          <w:tbl>
            <w:tblPr>
              <w:tblW w:w="956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33"/>
              <w:gridCol w:w="3639"/>
              <w:gridCol w:w="1118"/>
              <w:gridCol w:w="1498"/>
              <w:gridCol w:w="1362"/>
              <w:gridCol w:w="1511"/>
            </w:tblGrid>
            <w:tr w:rsidR="00D24766" w:rsidRPr="00D24766" w:rsidTr="00D87B1B">
              <w:trPr>
                <w:trHeight w:val="341"/>
                <w:jc w:val="center"/>
              </w:trPr>
              <w:tc>
                <w:tcPr>
                  <w:tcW w:w="4072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118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Ед. изм.</w:t>
                  </w:r>
                </w:p>
              </w:tc>
              <w:tc>
                <w:tcPr>
                  <w:tcW w:w="2860" w:type="dxa"/>
                  <w:gridSpan w:val="2"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12 месяцев 2019 года</w:t>
                  </w:r>
                </w:p>
              </w:tc>
              <w:tc>
                <w:tcPr>
                  <w:tcW w:w="1511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Выполнение</w:t>
                  </w:r>
                </w:p>
              </w:tc>
            </w:tr>
            <w:tr w:rsidR="00D24766" w:rsidRPr="00D24766" w:rsidTr="00D87B1B">
              <w:trPr>
                <w:trHeight w:val="249"/>
                <w:jc w:val="center"/>
              </w:trPr>
              <w:tc>
                <w:tcPr>
                  <w:tcW w:w="4072" w:type="dxa"/>
                  <w:gridSpan w:val="2"/>
                  <w:vMerge/>
                  <w:vAlign w:val="center"/>
                  <w:hideMark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18" w:type="dxa"/>
                  <w:vMerge/>
                  <w:vAlign w:val="center"/>
                  <w:hideMark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498" w:type="dxa"/>
                  <w:shd w:val="clear" w:color="auto" w:fill="auto"/>
                  <w:noWrap/>
                  <w:vAlign w:val="center"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1362" w:type="dxa"/>
                  <w:shd w:val="clear" w:color="auto" w:fill="auto"/>
                  <w:noWrap/>
                  <w:vAlign w:val="center"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Факт</w:t>
                  </w:r>
                </w:p>
              </w:tc>
              <w:tc>
                <w:tcPr>
                  <w:tcW w:w="1511" w:type="dxa"/>
                  <w:vMerge/>
                  <w:shd w:val="clear" w:color="auto" w:fill="auto"/>
                  <w:noWrap/>
                  <w:vAlign w:val="center"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4766" w:rsidRPr="00D24766" w:rsidTr="00D87B1B">
              <w:trPr>
                <w:trHeight w:val="746"/>
                <w:jc w:val="center"/>
              </w:trPr>
              <w:tc>
                <w:tcPr>
                  <w:tcW w:w="433" w:type="dxa"/>
                  <w:shd w:val="clear" w:color="auto" w:fill="auto"/>
                  <w:noWrap/>
                  <w:vAlign w:val="center"/>
                  <w:hideMark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bottom"/>
                  <w:hideMark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Чистая прибыль, обеспеченная денежным потоком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</w:p>
              </w:tc>
              <w:tc>
                <w:tcPr>
                  <w:tcW w:w="1498" w:type="dxa"/>
                  <w:shd w:val="clear" w:color="auto" w:fill="auto"/>
                  <w:noWrap/>
                  <w:vAlign w:val="center"/>
                </w:tcPr>
                <w:p w:rsidR="00D24766" w:rsidRPr="00D24766" w:rsidRDefault="00D24766" w:rsidP="00D24766">
                  <w:pPr>
                    <w:jc w:val="righ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270 000,0</w:t>
                  </w:r>
                </w:p>
              </w:tc>
              <w:tc>
                <w:tcPr>
                  <w:tcW w:w="1362" w:type="dxa"/>
                  <w:shd w:val="clear" w:color="auto" w:fill="auto"/>
                  <w:noWrap/>
                  <w:vAlign w:val="center"/>
                </w:tcPr>
                <w:p w:rsidR="00D24766" w:rsidRPr="00D24766" w:rsidRDefault="00D24766" w:rsidP="00D24766">
                  <w:pPr>
                    <w:jc w:val="righ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364 242,0</w:t>
                  </w:r>
                </w:p>
              </w:tc>
              <w:tc>
                <w:tcPr>
                  <w:tcW w:w="1511" w:type="dxa"/>
                  <w:shd w:val="clear" w:color="auto" w:fill="auto"/>
                  <w:noWrap/>
                  <w:vAlign w:val="center"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выполнен</w:t>
                  </w:r>
                </w:p>
              </w:tc>
            </w:tr>
            <w:tr w:rsidR="00D24766" w:rsidRPr="00D24766" w:rsidTr="00D87B1B">
              <w:trPr>
                <w:trHeight w:val="322"/>
                <w:jc w:val="center"/>
              </w:trPr>
              <w:tc>
                <w:tcPr>
                  <w:tcW w:w="433" w:type="dxa"/>
                  <w:shd w:val="clear" w:color="auto" w:fill="auto"/>
                  <w:noWrap/>
                  <w:vAlign w:val="center"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3639" w:type="dxa"/>
                  <w:shd w:val="clear" w:color="auto" w:fill="auto"/>
                  <w:noWrap/>
                  <w:vAlign w:val="bottom"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Выручка от непрофильных видов деятельности</w:t>
                  </w:r>
                </w:p>
              </w:tc>
              <w:tc>
                <w:tcPr>
                  <w:tcW w:w="1118" w:type="dxa"/>
                  <w:shd w:val="clear" w:color="auto" w:fill="auto"/>
                  <w:noWrap/>
                  <w:vAlign w:val="center"/>
                </w:tcPr>
                <w:p w:rsidR="00D24766" w:rsidRPr="00D24766" w:rsidRDefault="00D24766" w:rsidP="00D24766">
                  <w:pPr>
                    <w:ind w:hanging="105"/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</w:p>
              </w:tc>
              <w:tc>
                <w:tcPr>
                  <w:tcW w:w="1498" w:type="dxa"/>
                  <w:shd w:val="clear" w:color="auto" w:fill="auto"/>
                  <w:noWrap/>
                  <w:vAlign w:val="center"/>
                </w:tcPr>
                <w:p w:rsidR="00D24766" w:rsidRPr="00D24766" w:rsidRDefault="00D24766" w:rsidP="00D24766">
                  <w:pPr>
                    <w:jc w:val="righ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100,0%</w:t>
                  </w:r>
                </w:p>
              </w:tc>
              <w:tc>
                <w:tcPr>
                  <w:tcW w:w="1362" w:type="dxa"/>
                  <w:shd w:val="clear" w:color="auto" w:fill="auto"/>
                  <w:noWrap/>
                  <w:vAlign w:val="center"/>
                </w:tcPr>
                <w:p w:rsidR="00D24766" w:rsidRPr="00D24766" w:rsidRDefault="00D24766" w:rsidP="00D24766">
                  <w:pPr>
                    <w:jc w:val="righ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22,6%</w:t>
                  </w:r>
                </w:p>
              </w:tc>
              <w:tc>
                <w:tcPr>
                  <w:tcW w:w="1511" w:type="dxa"/>
                  <w:shd w:val="clear" w:color="auto" w:fill="auto"/>
                  <w:noWrap/>
                  <w:vAlign w:val="center"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выполнен</w:t>
                  </w:r>
                </w:p>
              </w:tc>
            </w:tr>
          </w:tbl>
          <w:p w:rsidR="00D24766" w:rsidRPr="00D24766" w:rsidRDefault="00D24766" w:rsidP="00D24766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4766" w:rsidRPr="00D24766" w:rsidRDefault="00D24766" w:rsidP="00D24766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  <w:r w:rsidRPr="00D24766">
              <w:rPr>
                <w:rFonts w:eastAsia="Calibri"/>
                <w:sz w:val="24"/>
                <w:szCs w:val="24"/>
                <w:lang w:eastAsia="en-US"/>
              </w:rPr>
              <w:t>По итогам 2019 года не выполнен один годовой ключевой показатель эффективности, установленный Советом директоров Общества: «Выручка от непрофильных видов деятельности».</w:t>
            </w:r>
          </w:p>
          <w:p w:rsidR="00D24766" w:rsidRPr="00D24766" w:rsidRDefault="00D24766" w:rsidP="00D24766">
            <w:pPr>
              <w:ind w:firstLine="709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4766" w:rsidRPr="00D24766" w:rsidRDefault="00D24766" w:rsidP="00D24766">
            <w:pPr>
              <w:numPr>
                <w:ilvl w:val="0"/>
                <w:numId w:val="29"/>
              </w:numPr>
              <w:autoSpaceDE/>
              <w:autoSpaceDN/>
              <w:spacing w:line="276" w:lineRule="auto"/>
              <w:ind w:left="284"/>
              <w:rPr>
                <w:rFonts w:eastAsia="Calibri"/>
                <w:sz w:val="24"/>
                <w:szCs w:val="24"/>
                <w:lang w:eastAsia="en-US"/>
              </w:rPr>
            </w:pPr>
            <w:r w:rsidRPr="00D24766">
              <w:rPr>
                <w:rFonts w:eastAsia="Calibri"/>
                <w:sz w:val="24"/>
                <w:szCs w:val="24"/>
                <w:lang w:eastAsia="en-US"/>
              </w:rPr>
              <w:t xml:space="preserve">Квартальные ключевые показатели эффективности: </w:t>
            </w:r>
          </w:p>
          <w:tbl>
            <w:tblPr>
              <w:tblW w:w="971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3"/>
              <w:gridCol w:w="2984"/>
              <w:gridCol w:w="1149"/>
              <w:gridCol w:w="1670"/>
              <w:gridCol w:w="1676"/>
              <w:gridCol w:w="1810"/>
            </w:tblGrid>
            <w:tr w:rsidR="00D24766" w:rsidRPr="00D24766" w:rsidTr="00D87B1B">
              <w:trPr>
                <w:trHeight w:val="272"/>
                <w:jc w:val="center"/>
              </w:trPr>
              <w:tc>
                <w:tcPr>
                  <w:tcW w:w="3407" w:type="dxa"/>
                  <w:gridSpan w:val="2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Наименование показателя</w:t>
                  </w:r>
                </w:p>
              </w:tc>
              <w:tc>
                <w:tcPr>
                  <w:tcW w:w="1149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Ед. изм.</w:t>
                  </w:r>
                </w:p>
              </w:tc>
              <w:tc>
                <w:tcPr>
                  <w:tcW w:w="3346" w:type="dxa"/>
                  <w:gridSpan w:val="2"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12 месяцев 2019 года</w:t>
                  </w:r>
                </w:p>
              </w:tc>
              <w:tc>
                <w:tcPr>
                  <w:tcW w:w="181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Выполнение</w:t>
                  </w:r>
                </w:p>
              </w:tc>
            </w:tr>
            <w:tr w:rsidR="00D24766" w:rsidRPr="00D24766" w:rsidTr="00D87B1B">
              <w:trPr>
                <w:trHeight w:val="561"/>
                <w:jc w:val="center"/>
              </w:trPr>
              <w:tc>
                <w:tcPr>
                  <w:tcW w:w="3407" w:type="dxa"/>
                  <w:gridSpan w:val="2"/>
                  <w:vMerge/>
                  <w:vAlign w:val="center"/>
                  <w:hideMark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149" w:type="dxa"/>
                  <w:vMerge/>
                  <w:vAlign w:val="center"/>
                  <w:hideMark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1670" w:type="dxa"/>
                  <w:shd w:val="clear" w:color="auto" w:fill="auto"/>
                  <w:noWrap/>
                  <w:vAlign w:val="center"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План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vAlign w:val="center"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Факт</w:t>
                  </w:r>
                </w:p>
              </w:tc>
              <w:tc>
                <w:tcPr>
                  <w:tcW w:w="1810" w:type="dxa"/>
                  <w:vMerge/>
                  <w:shd w:val="clear" w:color="auto" w:fill="auto"/>
                  <w:noWrap/>
                  <w:vAlign w:val="center"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D24766" w:rsidRPr="00D24766" w:rsidTr="00D87B1B">
              <w:trPr>
                <w:trHeight w:val="272"/>
                <w:jc w:val="center"/>
              </w:trPr>
              <w:tc>
                <w:tcPr>
                  <w:tcW w:w="423" w:type="dxa"/>
                  <w:shd w:val="clear" w:color="auto" w:fill="auto"/>
                  <w:noWrap/>
                  <w:vAlign w:val="bottom"/>
                  <w:hideMark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1.</w:t>
                  </w:r>
                </w:p>
              </w:tc>
              <w:tc>
                <w:tcPr>
                  <w:tcW w:w="2984" w:type="dxa"/>
                  <w:shd w:val="clear" w:color="auto" w:fill="auto"/>
                  <w:noWrap/>
                  <w:vAlign w:val="bottom"/>
                  <w:hideMark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Уровень реализации</w:t>
                  </w:r>
                </w:p>
              </w:tc>
              <w:tc>
                <w:tcPr>
                  <w:tcW w:w="1149" w:type="dxa"/>
                  <w:shd w:val="clear" w:color="auto" w:fill="auto"/>
                  <w:noWrap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%</w:t>
                  </w:r>
                </w:p>
              </w:tc>
              <w:tc>
                <w:tcPr>
                  <w:tcW w:w="1670" w:type="dxa"/>
                  <w:shd w:val="clear" w:color="auto" w:fill="auto"/>
                  <w:noWrap/>
                </w:tcPr>
                <w:p w:rsidR="00D24766" w:rsidRPr="00D24766" w:rsidRDefault="00D24766" w:rsidP="00D24766">
                  <w:pPr>
                    <w:jc w:val="righ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99,6%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</w:tcPr>
                <w:p w:rsidR="00D24766" w:rsidRPr="00D24766" w:rsidRDefault="00D24766" w:rsidP="00D24766">
                  <w:pPr>
                    <w:jc w:val="righ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99,5%</w:t>
                  </w:r>
                </w:p>
              </w:tc>
              <w:tc>
                <w:tcPr>
                  <w:tcW w:w="1810" w:type="dxa"/>
                  <w:shd w:val="clear" w:color="auto" w:fill="auto"/>
                  <w:noWrap/>
                  <w:vAlign w:val="center"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выполнен</w:t>
                  </w:r>
                </w:p>
              </w:tc>
            </w:tr>
            <w:tr w:rsidR="00D24766" w:rsidRPr="00D24766" w:rsidTr="00D87B1B">
              <w:trPr>
                <w:trHeight w:val="272"/>
                <w:jc w:val="center"/>
              </w:trPr>
              <w:tc>
                <w:tcPr>
                  <w:tcW w:w="423" w:type="dxa"/>
                  <w:shd w:val="clear" w:color="auto" w:fill="auto"/>
                  <w:noWrap/>
                  <w:vAlign w:val="bottom"/>
                  <w:hideMark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2.</w:t>
                  </w:r>
                </w:p>
              </w:tc>
              <w:tc>
                <w:tcPr>
                  <w:tcW w:w="2984" w:type="dxa"/>
                  <w:shd w:val="clear" w:color="auto" w:fill="auto"/>
                  <w:noWrap/>
                  <w:vAlign w:val="bottom"/>
                  <w:hideMark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Маржинальный доход</w:t>
                  </w:r>
                </w:p>
              </w:tc>
              <w:tc>
                <w:tcPr>
                  <w:tcW w:w="1149" w:type="dxa"/>
                  <w:shd w:val="clear" w:color="auto" w:fill="auto"/>
                  <w:noWrap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</w:p>
              </w:tc>
              <w:tc>
                <w:tcPr>
                  <w:tcW w:w="1670" w:type="dxa"/>
                  <w:shd w:val="clear" w:color="auto" w:fill="auto"/>
                  <w:noWrap/>
                </w:tcPr>
                <w:p w:rsidR="00D24766" w:rsidRPr="00D24766" w:rsidRDefault="00D24766" w:rsidP="00D24766">
                  <w:pPr>
                    <w:jc w:val="righ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2 788 080,1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</w:tcPr>
                <w:p w:rsidR="00D24766" w:rsidRPr="00D24766" w:rsidRDefault="00D24766" w:rsidP="00D24766">
                  <w:pPr>
                    <w:jc w:val="righ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2 789 718,9</w:t>
                  </w:r>
                </w:p>
              </w:tc>
              <w:tc>
                <w:tcPr>
                  <w:tcW w:w="1810" w:type="dxa"/>
                  <w:shd w:val="clear" w:color="auto" w:fill="auto"/>
                  <w:noWrap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выполнен</w:t>
                  </w:r>
                </w:p>
              </w:tc>
            </w:tr>
            <w:tr w:rsidR="00D24766" w:rsidRPr="00D24766" w:rsidTr="00D87B1B">
              <w:trPr>
                <w:trHeight w:val="487"/>
                <w:jc w:val="center"/>
              </w:trPr>
              <w:tc>
                <w:tcPr>
                  <w:tcW w:w="423" w:type="dxa"/>
                  <w:shd w:val="clear" w:color="auto" w:fill="auto"/>
                  <w:noWrap/>
                  <w:vAlign w:val="bottom"/>
                  <w:hideMark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3.</w:t>
                  </w:r>
                </w:p>
              </w:tc>
              <w:tc>
                <w:tcPr>
                  <w:tcW w:w="2984" w:type="dxa"/>
                  <w:shd w:val="clear" w:color="auto" w:fill="auto"/>
                  <w:noWrap/>
                  <w:vAlign w:val="bottom"/>
                  <w:hideMark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Лимит собственных затрат</w:t>
                  </w:r>
                </w:p>
              </w:tc>
              <w:tc>
                <w:tcPr>
                  <w:tcW w:w="1149" w:type="dxa"/>
                  <w:shd w:val="clear" w:color="auto" w:fill="auto"/>
                  <w:noWrap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</w:p>
              </w:tc>
              <w:tc>
                <w:tcPr>
                  <w:tcW w:w="1670" w:type="dxa"/>
                  <w:shd w:val="clear" w:color="auto" w:fill="auto"/>
                  <w:noWrap/>
                  <w:hideMark/>
                </w:tcPr>
                <w:p w:rsidR="00D24766" w:rsidRPr="00D24766" w:rsidRDefault="00D24766" w:rsidP="00D24766">
                  <w:pPr>
                    <w:jc w:val="righ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1 465 192,3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  <w:hideMark/>
                </w:tcPr>
                <w:p w:rsidR="00D24766" w:rsidRPr="00D24766" w:rsidRDefault="00D24766" w:rsidP="00D24766">
                  <w:pPr>
                    <w:jc w:val="righ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1 469 580,0</w:t>
                  </w:r>
                </w:p>
              </w:tc>
              <w:tc>
                <w:tcPr>
                  <w:tcW w:w="1810" w:type="dxa"/>
                  <w:shd w:val="clear" w:color="auto" w:fill="auto"/>
                  <w:noWrap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выполнен</w:t>
                  </w:r>
                </w:p>
              </w:tc>
            </w:tr>
            <w:tr w:rsidR="00D24766" w:rsidRPr="00D24766" w:rsidTr="00D87B1B">
              <w:trPr>
                <w:trHeight w:val="374"/>
                <w:jc w:val="center"/>
              </w:trPr>
              <w:tc>
                <w:tcPr>
                  <w:tcW w:w="423" w:type="dxa"/>
                  <w:shd w:val="clear" w:color="auto" w:fill="auto"/>
                  <w:noWrap/>
                  <w:vAlign w:val="bottom"/>
                  <w:hideMark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4.</w:t>
                  </w:r>
                </w:p>
              </w:tc>
              <w:tc>
                <w:tcPr>
                  <w:tcW w:w="2984" w:type="dxa"/>
                  <w:shd w:val="clear" w:color="auto" w:fill="auto"/>
                  <w:noWrap/>
                  <w:vAlign w:val="bottom"/>
                  <w:hideMark/>
                </w:tcPr>
                <w:p w:rsidR="00D24766" w:rsidRPr="00D24766" w:rsidRDefault="00D24766" w:rsidP="00D24766">
                  <w:pPr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 xml:space="preserve">Лимит расходов из прибыли </w:t>
                  </w:r>
                </w:p>
              </w:tc>
              <w:tc>
                <w:tcPr>
                  <w:tcW w:w="1149" w:type="dxa"/>
                  <w:shd w:val="clear" w:color="auto" w:fill="auto"/>
                  <w:noWrap/>
                  <w:hideMark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тыс. руб.</w:t>
                  </w:r>
                </w:p>
              </w:tc>
              <w:tc>
                <w:tcPr>
                  <w:tcW w:w="1670" w:type="dxa"/>
                  <w:shd w:val="clear" w:color="auto" w:fill="auto"/>
                  <w:noWrap/>
                </w:tcPr>
                <w:p w:rsidR="00D24766" w:rsidRPr="00D24766" w:rsidRDefault="00D24766" w:rsidP="00D24766">
                  <w:pPr>
                    <w:jc w:val="righ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155 075,9</w:t>
                  </w:r>
                </w:p>
              </w:tc>
              <w:tc>
                <w:tcPr>
                  <w:tcW w:w="1676" w:type="dxa"/>
                  <w:shd w:val="clear" w:color="auto" w:fill="auto"/>
                  <w:noWrap/>
                </w:tcPr>
                <w:p w:rsidR="00D24766" w:rsidRPr="00D24766" w:rsidRDefault="00D24766" w:rsidP="00D24766">
                  <w:pPr>
                    <w:jc w:val="right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205 512,5</w:t>
                  </w:r>
                </w:p>
              </w:tc>
              <w:tc>
                <w:tcPr>
                  <w:tcW w:w="1810" w:type="dxa"/>
                  <w:shd w:val="clear" w:color="auto" w:fill="auto"/>
                  <w:noWrap/>
                </w:tcPr>
                <w:p w:rsidR="00D24766" w:rsidRPr="00D24766" w:rsidRDefault="00D24766" w:rsidP="00D24766">
                  <w:pPr>
                    <w:jc w:val="center"/>
                    <w:rPr>
                      <w:rFonts w:eastAsia="Calibri"/>
                      <w:sz w:val="24"/>
                      <w:szCs w:val="24"/>
                      <w:lang w:eastAsia="en-US"/>
                    </w:rPr>
                  </w:pPr>
                  <w:r w:rsidRPr="00D24766">
                    <w:rPr>
                      <w:rFonts w:eastAsia="Calibri"/>
                      <w:sz w:val="24"/>
                      <w:szCs w:val="24"/>
                      <w:lang w:eastAsia="en-US"/>
                    </w:rPr>
                    <w:t>не выполнен</w:t>
                  </w:r>
                </w:p>
              </w:tc>
            </w:tr>
          </w:tbl>
          <w:p w:rsidR="00D24766" w:rsidRPr="00D24766" w:rsidRDefault="00D24766" w:rsidP="00D24766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  <w:p w:rsidR="00D24766" w:rsidRPr="00D24766" w:rsidRDefault="00D24766" w:rsidP="00D24766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66">
              <w:rPr>
                <w:rFonts w:eastAsia="Calibri"/>
                <w:sz w:val="24"/>
                <w:szCs w:val="24"/>
                <w:lang w:eastAsia="en-US"/>
              </w:rPr>
              <w:t>По итогам 2019 года не выполнено три установленных Советом директоров Общества квартальных ключевых показателя эффективности: «Уровень реализации», «Лимит собственных затрат» и «Лимит расходов из прибыли».</w:t>
            </w:r>
          </w:p>
          <w:p w:rsidR="00D24766" w:rsidRPr="00D24766" w:rsidRDefault="00D24766" w:rsidP="00D24766">
            <w:pPr>
              <w:ind w:firstLine="709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D24766">
              <w:rPr>
                <w:rFonts w:eastAsia="Calibri"/>
                <w:sz w:val="24"/>
                <w:szCs w:val="24"/>
                <w:lang w:eastAsia="en-US"/>
              </w:rPr>
              <w:t>Невыполнение квартальных ключевых показателей эффективности «Уровень реализации», «Лимит собственных затрат» и «Лимит расходов из прибыли» признано объективным.</w:t>
            </w:r>
          </w:p>
          <w:bookmarkEnd w:id="3"/>
          <w:p w:rsidR="00D24766" w:rsidRPr="00D24766" w:rsidRDefault="00D24766" w:rsidP="00D24766">
            <w:pPr>
              <w:jc w:val="both"/>
              <w:rPr>
                <w:i/>
                <w:sz w:val="24"/>
                <w:szCs w:val="24"/>
              </w:rPr>
            </w:pPr>
          </w:p>
          <w:p w:rsidR="00D24766" w:rsidRPr="00D24766" w:rsidRDefault="00D24766" w:rsidP="00D24766">
            <w:pPr>
              <w:jc w:val="both"/>
              <w:rPr>
                <w:i/>
                <w:sz w:val="24"/>
                <w:szCs w:val="24"/>
              </w:rPr>
            </w:pPr>
            <w:r w:rsidRPr="00D24766">
              <w:rPr>
                <w:i/>
                <w:sz w:val="24"/>
                <w:szCs w:val="24"/>
              </w:rPr>
              <w:t>Голосовали</w:t>
            </w:r>
            <w:r w:rsidRPr="00D24766">
              <w:rPr>
                <w:sz w:val="24"/>
                <w:szCs w:val="24"/>
              </w:rPr>
              <w:t xml:space="preserve"> </w:t>
            </w:r>
            <w:r w:rsidRPr="00D24766">
              <w:rPr>
                <w:i/>
                <w:sz w:val="24"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D24766" w:rsidRPr="00D24766" w:rsidRDefault="00D24766" w:rsidP="00D24766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D24766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D24766" w:rsidRPr="00D24766" w:rsidRDefault="00D24766" w:rsidP="00D24766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D24766">
              <w:rPr>
                <w:i/>
                <w:szCs w:val="24"/>
              </w:rPr>
              <w:t xml:space="preserve">                      «воздержался» - нет</w:t>
            </w:r>
          </w:p>
          <w:p w:rsidR="00D24766" w:rsidRPr="00D24766" w:rsidRDefault="00D24766" w:rsidP="00D2476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D24766">
              <w:rPr>
                <w:rFonts w:ascii="Times New Roman" w:hAnsi="Times New Roman"/>
                <w:b/>
                <w:i/>
                <w:szCs w:val="24"/>
              </w:rPr>
              <w:t>ПО РЕЗУЛЬТАТАМ ГОЛОСОВАНИЯ РЕШЕНИЕ ПРИНЯТО.</w:t>
            </w:r>
          </w:p>
          <w:p w:rsidR="00D24766" w:rsidRPr="00D24766" w:rsidRDefault="00D24766" w:rsidP="00D24766">
            <w:pPr>
              <w:spacing w:line="288" w:lineRule="auto"/>
              <w:jc w:val="both"/>
              <w:rPr>
                <w:b/>
                <w:sz w:val="24"/>
                <w:szCs w:val="24"/>
              </w:rPr>
            </w:pPr>
          </w:p>
          <w:p w:rsidR="00D24766" w:rsidRPr="00D24766" w:rsidRDefault="00D24766" w:rsidP="00D24766">
            <w:pPr>
              <w:spacing w:line="288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24766">
              <w:rPr>
                <w:b/>
                <w:sz w:val="24"/>
                <w:szCs w:val="24"/>
              </w:rPr>
              <w:t xml:space="preserve">ВОПРОС №2: </w:t>
            </w:r>
            <w:bookmarkStart w:id="4" w:name="_Hlk40973722"/>
            <w:r w:rsidRPr="00D24766">
              <w:rPr>
                <w:b/>
                <w:sz w:val="24"/>
                <w:szCs w:val="24"/>
                <w:lang w:eastAsia="en-US" w:bidi="en-US"/>
              </w:rPr>
              <w:t>О рассмотрении отчета Генерального директора ПАО «Самараэнерго» о выполнении квартальных ключевых показателей эффективности и расчета размера квартальной премии Генерального директора за 4 квартал 2019 года.</w:t>
            </w:r>
          </w:p>
          <w:bookmarkEnd w:id="4"/>
          <w:p w:rsidR="00D24766" w:rsidRPr="00D24766" w:rsidRDefault="00D24766" w:rsidP="00D2476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24766" w:rsidRPr="00D24766" w:rsidRDefault="00D24766" w:rsidP="00D2476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24766">
              <w:rPr>
                <w:b/>
                <w:sz w:val="24"/>
                <w:szCs w:val="24"/>
              </w:rPr>
              <w:t>РЕШЕНИЕ:</w:t>
            </w:r>
          </w:p>
          <w:p w:rsidR="00D24766" w:rsidRPr="00D24766" w:rsidRDefault="00D24766" w:rsidP="00D24766">
            <w:pPr>
              <w:spacing w:line="276" w:lineRule="auto"/>
              <w:jc w:val="both"/>
              <w:rPr>
                <w:sz w:val="24"/>
                <w:szCs w:val="24"/>
              </w:rPr>
            </w:pPr>
            <w:bookmarkStart w:id="5" w:name="_Hlk482693373"/>
            <w:r w:rsidRPr="00D24766">
              <w:rPr>
                <w:sz w:val="24"/>
                <w:szCs w:val="24"/>
              </w:rPr>
              <w:t xml:space="preserve">Принять к сведению отчет Генерального директора Общества о выполнении ключевых показателей эффективности и </w:t>
            </w:r>
            <w:r w:rsidRPr="00D2476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утвердить </w:t>
            </w:r>
            <w:r w:rsidRPr="00D24766">
              <w:rPr>
                <w:rFonts w:eastAsia="Calibri"/>
                <w:sz w:val="24"/>
                <w:szCs w:val="24"/>
                <w:lang w:eastAsia="en-US"/>
              </w:rPr>
              <w:t xml:space="preserve">размер премирования </w:t>
            </w:r>
            <w:r w:rsidRPr="00D24766">
              <w:rPr>
                <w:sz w:val="24"/>
                <w:szCs w:val="24"/>
                <w:lang w:eastAsia="en-US" w:bidi="en-US"/>
              </w:rPr>
              <w:t xml:space="preserve">Генерального директора Общества </w:t>
            </w:r>
            <w:r w:rsidRPr="00D24766">
              <w:rPr>
                <w:sz w:val="24"/>
                <w:szCs w:val="24"/>
              </w:rPr>
              <w:t>за 4</w:t>
            </w:r>
            <w:r w:rsidRPr="00D2476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квартал 2019 года</w:t>
            </w:r>
            <w:r w:rsidRPr="00D24766">
              <w:rPr>
                <w:bCs/>
                <w:sz w:val="24"/>
                <w:szCs w:val="24"/>
              </w:rPr>
              <w:t>,</w:t>
            </w:r>
            <w:r w:rsidRPr="00D24766">
              <w:rPr>
                <w:sz w:val="24"/>
                <w:szCs w:val="24"/>
              </w:rPr>
              <w:t xml:space="preserve"> в соответствии с Приложением №1.</w:t>
            </w:r>
            <w:bookmarkEnd w:id="5"/>
          </w:p>
          <w:p w:rsidR="00D24766" w:rsidRPr="00D24766" w:rsidRDefault="00D24766" w:rsidP="00D24766">
            <w:pPr>
              <w:pStyle w:val="3"/>
              <w:spacing w:line="276" w:lineRule="auto"/>
              <w:jc w:val="both"/>
              <w:rPr>
                <w:sz w:val="24"/>
                <w:szCs w:val="24"/>
              </w:rPr>
            </w:pPr>
          </w:p>
          <w:p w:rsidR="00D24766" w:rsidRPr="00D24766" w:rsidRDefault="00D24766" w:rsidP="00D24766">
            <w:pPr>
              <w:jc w:val="both"/>
              <w:rPr>
                <w:i/>
                <w:sz w:val="24"/>
                <w:szCs w:val="24"/>
              </w:rPr>
            </w:pPr>
            <w:r w:rsidRPr="00D24766">
              <w:rPr>
                <w:i/>
                <w:sz w:val="24"/>
                <w:szCs w:val="24"/>
              </w:rPr>
              <w:t>Голосовали</w:t>
            </w:r>
            <w:r w:rsidRPr="00D24766">
              <w:rPr>
                <w:sz w:val="24"/>
                <w:szCs w:val="24"/>
              </w:rPr>
              <w:t xml:space="preserve"> </w:t>
            </w:r>
            <w:r w:rsidRPr="00D24766">
              <w:rPr>
                <w:i/>
                <w:sz w:val="24"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D24766" w:rsidRPr="00D24766" w:rsidRDefault="00D24766" w:rsidP="00D24766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D24766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D24766" w:rsidRPr="00D24766" w:rsidRDefault="00D24766" w:rsidP="00D24766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D24766">
              <w:rPr>
                <w:i/>
                <w:szCs w:val="24"/>
              </w:rPr>
              <w:t xml:space="preserve">                      «воздержался» - нет</w:t>
            </w:r>
          </w:p>
          <w:p w:rsidR="00D24766" w:rsidRPr="00D24766" w:rsidRDefault="00D24766" w:rsidP="00D2476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D24766">
              <w:rPr>
                <w:rFonts w:ascii="Times New Roman" w:hAnsi="Times New Roman"/>
                <w:b/>
                <w:i/>
                <w:szCs w:val="24"/>
              </w:rPr>
              <w:lastRenderedPageBreak/>
              <w:t xml:space="preserve">ПО РЕЗУЛЬТАТАМ ГОЛОСОВАНИЯ РЕШЕНИЕ ПРИНЯТО.  </w:t>
            </w:r>
          </w:p>
          <w:p w:rsidR="00D24766" w:rsidRPr="00D24766" w:rsidRDefault="00D24766" w:rsidP="00D2476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</w:p>
          <w:p w:rsidR="00D24766" w:rsidRPr="00D24766" w:rsidRDefault="00D24766" w:rsidP="00D24766">
            <w:pPr>
              <w:spacing w:line="288" w:lineRule="auto"/>
              <w:jc w:val="both"/>
              <w:rPr>
                <w:sz w:val="24"/>
                <w:szCs w:val="24"/>
                <w:lang w:eastAsia="en-US" w:bidi="en-US"/>
              </w:rPr>
            </w:pPr>
            <w:r w:rsidRPr="00D24766">
              <w:rPr>
                <w:b/>
                <w:sz w:val="24"/>
                <w:szCs w:val="24"/>
              </w:rPr>
              <w:t xml:space="preserve">ВОПРОС №3: </w:t>
            </w:r>
            <w:bookmarkStart w:id="6" w:name="_Hlk40973732"/>
            <w:r w:rsidRPr="00D24766">
              <w:rPr>
                <w:b/>
                <w:sz w:val="24"/>
                <w:szCs w:val="24"/>
                <w:lang w:eastAsia="en-US" w:bidi="en-US"/>
              </w:rPr>
              <w:t>О рассмотрении отчета Генерального директора ПАО «Самараэнерго» о выполнении годовых ключевых показателей эффективности и расчета размера годовой премии Генерального директора за 2019 год.</w:t>
            </w:r>
          </w:p>
          <w:bookmarkEnd w:id="6"/>
          <w:p w:rsidR="00D24766" w:rsidRPr="00D24766" w:rsidRDefault="00D24766" w:rsidP="00D24766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  <w:p w:rsidR="00D24766" w:rsidRPr="00D24766" w:rsidRDefault="00D24766" w:rsidP="00D24766">
            <w:pPr>
              <w:tabs>
                <w:tab w:val="left" w:pos="567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D24766">
              <w:rPr>
                <w:b/>
                <w:sz w:val="24"/>
                <w:szCs w:val="24"/>
              </w:rPr>
              <w:t>РЕШЕНИЕ:</w:t>
            </w:r>
          </w:p>
          <w:p w:rsidR="00D24766" w:rsidRPr="00D24766" w:rsidRDefault="00D24766" w:rsidP="00D24766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D24766">
              <w:rPr>
                <w:sz w:val="24"/>
                <w:szCs w:val="24"/>
              </w:rPr>
              <w:t xml:space="preserve">Принять к сведению отчет Генерального директора Общества о выполнении ключевых показателей эффективности и </w:t>
            </w:r>
            <w:r w:rsidRPr="00D24766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утвердить </w:t>
            </w:r>
            <w:r w:rsidRPr="00D24766">
              <w:rPr>
                <w:rFonts w:eastAsia="Calibri"/>
                <w:sz w:val="24"/>
                <w:szCs w:val="24"/>
                <w:lang w:eastAsia="en-US"/>
              </w:rPr>
              <w:t xml:space="preserve">размер премирования </w:t>
            </w:r>
            <w:r w:rsidRPr="00D24766">
              <w:rPr>
                <w:sz w:val="24"/>
                <w:szCs w:val="24"/>
                <w:lang w:eastAsia="en-US" w:bidi="en-US"/>
              </w:rPr>
              <w:t xml:space="preserve">Генерального директора Общества </w:t>
            </w:r>
            <w:bookmarkStart w:id="7" w:name="_Hlk40973460"/>
            <w:r w:rsidRPr="00D24766">
              <w:rPr>
                <w:sz w:val="24"/>
                <w:szCs w:val="24"/>
                <w:lang w:eastAsia="en-US" w:bidi="en-US"/>
              </w:rPr>
              <w:t xml:space="preserve">по итогам </w:t>
            </w:r>
            <w:r w:rsidRPr="00D24766">
              <w:rPr>
                <w:rFonts w:eastAsia="Calibri"/>
                <w:bCs/>
                <w:sz w:val="24"/>
                <w:szCs w:val="24"/>
                <w:lang w:eastAsia="en-US"/>
              </w:rPr>
              <w:t>2019 года</w:t>
            </w:r>
            <w:bookmarkEnd w:id="7"/>
            <w:r w:rsidRPr="00D24766">
              <w:rPr>
                <w:bCs/>
                <w:sz w:val="24"/>
                <w:szCs w:val="24"/>
              </w:rPr>
              <w:t>,</w:t>
            </w:r>
            <w:r w:rsidRPr="00D24766">
              <w:rPr>
                <w:sz w:val="24"/>
                <w:szCs w:val="24"/>
              </w:rPr>
              <w:t xml:space="preserve"> в соответствии с Приложением №2.</w:t>
            </w:r>
          </w:p>
          <w:p w:rsidR="00D24766" w:rsidRPr="00D24766" w:rsidRDefault="00D24766" w:rsidP="00D24766">
            <w:pPr>
              <w:jc w:val="both"/>
              <w:rPr>
                <w:i/>
                <w:sz w:val="24"/>
                <w:szCs w:val="24"/>
              </w:rPr>
            </w:pPr>
          </w:p>
          <w:p w:rsidR="00D24766" w:rsidRPr="00D24766" w:rsidRDefault="00D24766" w:rsidP="00D24766">
            <w:pPr>
              <w:jc w:val="both"/>
              <w:rPr>
                <w:i/>
                <w:sz w:val="24"/>
                <w:szCs w:val="24"/>
              </w:rPr>
            </w:pPr>
            <w:r w:rsidRPr="00D24766">
              <w:rPr>
                <w:i/>
                <w:sz w:val="24"/>
                <w:szCs w:val="24"/>
              </w:rPr>
              <w:t>Голосовали</w:t>
            </w:r>
            <w:r w:rsidRPr="00D24766">
              <w:rPr>
                <w:sz w:val="24"/>
                <w:szCs w:val="24"/>
              </w:rPr>
              <w:t xml:space="preserve"> </w:t>
            </w:r>
            <w:r w:rsidRPr="00D24766">
              <w:rPr>
                <w:i/>
                <w:sz w:val="24"/>
                <w:szCs w:val="24"/>
              </w:rPr>
              <w:t>«за» – 10 голосов (Артяков Ю.В., Бибикова О.Г., Бобровский Е.И., Жарков И.В., Дербенев О.А., Масюк С.П., Никифорова Л.В., Розенцвайг А.Ш., Ример Ю.М., Сойфер М.В.)</w:t>
            </w:r>
          </w:p>
          <w:p w:rsidR="00D24766" w:rsidRPr="00D24766" w:rsidRDefault="00D24766" w:rsidP="00D24766">
            <w:pPr>
              <w:ind w:left="1985" w:hanging="1985"/>
              <w:jc w:val="both"/>
              <w:rPr>
                <w:i/>
                <w:sz w:val="24"/>
                <w:szCs w:val="24"/>
              </w:rPr>
            </w:pPr>
            <w:r w:rsidRPr="00D24766">
              <w:rPr>
                <w:i/>
                <w:sz w:val="24"/>
                <w:szCs w:val="24"/>
              </w:rPr>
              <w:t xml:space="preserve">                      «против» - нет</w:t>
            </w:r>
          </w:p>
          <w:p w:rsidR="00D24766" w:rsidRPr="00D24766" w:rsidRDefault="00D24766" w:rsidP="00D24766">
            <w:pPr>
              <w:pStyle w:val="Normal"/>
              <w:spacing w:line="240" w:lineRule="auto"/>
              <w:ind w:right="403"/>
              <w:rPr>
                <w:i/>
                <w:szCs w:val="24"/>
              </w:rPr>
            </w:pPr>
            <w:r w:rsidRPr="00D24766">
              <w:rPr>
                <w:i/>
                <w:szCs w:val="24"/>
              </w:rPr>
              <w:t xml:space="preserve">                      «воздержался» - нет</w:t>
            </w:r>
          </w:p>
          <w:p w:rsidR="00D24766" w:rsidRPr="00D24766" w:rsidRDefault="00D24766" w:rsidP="00D24766">
            <w:pPr>
              <w:pStyle w:val="FR4"/>
              <w:spacing w:before="120"/>
              <w:ind w:left="0" w:firstLine="0"/>
              <w:rPr>
                <w:rFonts w:ascii="Times New Roman" w:hAnsi="Times New Roman"/>
                <w:b/>
                <w:i/>
                <w:szCs w:val="24"/>
              </w:rPr>
            </w:pPr>
            <w:r w:rsidRPr="00D24766">
              <w:rPr>
                <w:rFonts w:ascii="Times New Roman" w:hAnsi="Times New Roman"/>
                <w:b/>
                <w:i/>
                <w:szCs w:val="24"/>
              </w:rPr>
              <w:t xml:space="preserve">ПО РЕЗУЛЬТАТАМ ГОЛОСОВАНИЯ РЕШЕНИЕ ПРИНЯТО.  </w:t>
            </w:r>
          </w:p>
          <w:p w:rsidR="003A4FDC" w:rsidRPr="00D24766" w:rsidRDefault="003A4FDC" w:rsidP="00D24766">
            <w:pPr>
              <w:spacing w:line="276" w:lineRule="auto"/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0720E7" w:rsidRPr="00917D58" w:rsidTr="00983FD9">
        <w:tc>
          <w:tcPr>
            <w:tcW w:w="9607" w:type="dxa"/>
            <w:gridSpan w:val="8"/>
          </w:tcPr>
          <w:p w:rsidR="000720E7" w:rsidRPr="00917D58" w:rsidRDefault="000720E7" w:rsidP="008733F7">
            <w:pPr>
              <w:jc w:val="center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lastRenderedPageBreak/>
              <w:t>3. Подписи</w:t>
            </w:r>
          </w:p>
        </w:tc>
      </w:tr>
      <w:tr w:rsidR="00E17671" w:rsidRPr="00917D58" w:rsidTr="00983FD9">
        <w:trPr>
          <w:cantSplit/>
          <w:trHeight w:val="389"/>
        </w:trPr>
        <w:tc>
          <w:tcPr>
            <w:tcW w:w="4395" w:type="dxa"/>
            <w:gridSpan w:val="5"/>
          </w:tcPr>
          <w:p w:rsidR="006505A9" w:rsidRPr="00917D58" w:rsidRDefault="00356533" w:rsidP="006505A9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 xml:space="preserve">3.1. </w:t>
            </w:r>
            <w:r w:rsidR="006505A9" w:rsidRPr="00917D58">
              <w:rPr>
                <w:sz w:val="24"/>
                <w:szCs w:val="24"/>
              </w:rPr>
              <w:t>Генеральный директор</w:t>
            </w:r>
          </w:p>
          <w:p w:rsidR="00D66FF2" w:rsidRPr="00917D58" w:rsidRDefault="00C56E71" w:rsidP="003A4FDC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ПАО «Самараэнерго»</w:t>
            </w:r>
          </w:p>
        </w:tc>
        <w:tc>
          <w:tcPr>
            <w:tcW w:w="2551" w:type="dxa"/>
            <w:gridSpan w:val="2"/>
          </w:tcPr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  <w:p w:rsidR="00E17671" w:rsidRPr="00917D58" w:rsidRDefault="00E17671" w:rsidP="008733F7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661" w:type="dxa"/>
          </w:tcPr>
          <w:p w:rsidR="00E17671" w:rsidRPr="00917D58" w:rsidRDefault="006505A9" w:rsidP="008C385F">
            <w:pPr>
              <w:spacing w:before="20"/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>О.А. Дербенев</w:t>
            </w:r>
          </w:p>
        </w:tc>
      </w:tr>
      <w:tr w:rsidR="000720E7" w:rsidRPr="00917D58" w:rsidTr="00983FD9">
        <w:trPr>
          <w:cantSplit/>
          <w:trHeight w:val="410"/>
        </w:trPr>
        <w:tc>
          <w:tcPr>
            <w:tcW w:w="1418" w:type="dxa"/>
            <w:vAlign w:val="bottom"/>
          </w:tcPr>
          <w:p w:rsidR="000720E7" w:rsidRPr="007609BA" w:rsidRDefault="000720E7" w:rsidP="008733F7">
            <w:pPr>
              <w:ind w:left="57" w:hanging="57"/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 xml:space="preserve">3.2. Дата </w:t>
            </w:r>
          </w:p>
        </w:tc>
        <w:tc>
          <w:tcPr>
            <w:tcW w:w="425" w:type="dxa"/>
            <w:vAlign w:val="bottom"/>
          </w:tcPr>
          <w:p w:rsidR="000720E7" w:rsidRPr="007609BA" w:rsidRDefault="00D24766" w:rsidP="00F870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bookmarkStart w:id="8" w:name="_GoBack"/>
            <w:bookmarkEnd w:id="8"/>
          </w:p>
        </w:tc>
        <w:tc>
          <w:tcPr>
            <w:tcW w:w="284" w:type="dxa"/>
            <w:vAlign w:val="bottom"/>
          </w:tcPr>
          <w:p w:rsidR="000720E7" w:rsidRPr="007609BA" w:rsidRDefault="000720E7" w:rsidP="008733F7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0720E7" w:rsidRPr="007609BA" w:rsidRDefault="00D24766" w:rsidP="000C2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928" w:type="dxa"/>
            <w:vAlign w:val="bottom"/>
          </w:tcPr>
          <w:p w:rsidR="000720E7" w:rsidRPr="007609BA" w:rsidRDefault="000720E7" w:rsidP="003A4FDC">
            <w:pPr>
              <w:rPr>
                <w:sz w:val="24"/>
                <w:szCs w:val="24"/>
              </w:rPr>
            </w:pPr>
            <w:r w:rsidRPr="007609BA">
              <w:rPr>
                <w:sz w:val="24"/>
                <w:szCs w:val="24"/>
              </w:rPr>
              <w:t>20</w:t>
            </w:r>
            <w:r w:rsidR="003A4FDC">
              <w:rPr>
                <w:sz w:val="24"/>
                <w:szCs w:val="24"/>
              </w:rPr>
              <w:t>20</w:t>
            </w:r>
            <w:r w:rsidR="00FD346C" w:rsidRPr="007609BA">
              <w:rPr>
                <w:sz w:val="24"/>
                <w:szCs w:val="24"/>
              </w:rPr>
              <w:t xml:space="preserve"> </w:t>
            </w:r>
            <w:r w:rsidR="00947EAF" w:rsidRPr="007609BA">
              <w:rPr>
                <w:sz w:val="24"/>
                <w:szCs w:val="24"/>
              </w:rPr>
              <w:t>г.</w:t>
            </w:r>
          </w:p>
        </w:tc>
        <w:tc>
          <w:tcPr>
            <w:tcW w:w="5212" w:type="dxa"/>
            <w:gridSpan w:val="3"/>
            <w:vAlign w:val="bottom"/>
          </w:tcPr>
          <w:p w:rsidR="000720E7" w:rsidRPr="00917D58" w:rsidRDefault="000720E7" w:rsidP="008733F7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917D58">
              <w:rPr>
                <w:sz w:val="24"/>
                <w:szCs w:val="24"/>
              </w:rPr>
              <w:tab/>
              <w:t>м.п.</w:t>
            </w:r>
          </w:p>
        </w:tc>
      </w:tr>
    </w:tbl>
    <w:p w:rsidR="002717F5" w:rsidRPr="00917D58" w:rsidRDefault="002717F5" w:rsidP="003A4FDC">
      <w:pPr>
        <w:rPr>
          <w:sz w:val="24"/>
          <w:szCs w:val="24"/>
        </w:rPr>
      </w:pPr>
    </w:p>
    <w:sectPr w:rsidR="002717F5" w:rsidRPr="00917D58" w:rsidSect="008733F7">
      <w:pgSz w:w="11906" w:h="16838"/>
      <w:pgMar w:top="1418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9F0" w:rsidRDefault="005169F0" w:rsidP="00A87F6F">
      <w:r>
        <w:separator/>
      </w:r>
    </w:p>
  </w:endnote>
  <w:endnote w:type="continuationSeparator" w:id="0">
    <w:p w:rsidR="005169F0" w:rsidRDefault="005169F0" w:rsidP="00A87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D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9F0" w:rsidRDefault="005169F0" w:rsidP="00A87F6F">
      <w:r>
        <w:separator/>
      </w:r>
    </w:p>
  </w:footnote>
  <w:footnote w:type="continuationSeparator" w:id="0">
    <w:p w:rsidR="005169F0" w:rsidRDefault="005169F0" w:rsidP="00A87F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E2FDC"/>
    <w:multiLevelType w:val="hybridMultilevel"/>
    <w:tmpl w:val="079062B6"/>
    <w:lvl w:ilvl="0" w:tplc="D554A0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474946"/>
    <w:multiLevelType w:val="hybridMultilevel"/>
    <w:tmpl w:val="8CD44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93C5B5E"/>
    <w:multiLevelType w:val="hybridMultilevel"/>
    <w:tmpl w:val="D368E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961D5"/>
    <w:multiLevelType w:val="hybridMultilevel"/>
    <w:tmpl w:val="6F2A039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80A3BE4"/>
    <w:multiLevelType w:val="hybridMultilevel"/>
    <w:tmpl w:val="B992D00E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D93B65"/>
    <w:multiLevelType w:val="hybridMultilevel"/>
    <w:tmpl w:val="489AA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B4877"/>
    <w:multiLevelType w:val="hybridMultilevel"/>
    <w:tmpl w:val="7842E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A32E1"/>
    <w:multiLevelType w:val="hybridMultilevel"/>
    <w:tmpl w:val="80968A7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32A344E1"/>
    <w:multiLevelType w:val="hybridMultilevel"/>
    <w:tmpl w:val="74BE3002"/>
    <w:lvl w:ilvl="0" w:tplc="0419000F">
      <w:start w:val="1"/>
      <w:numFmt w:val="decimal"/>
      <w:lvlText w:val="%1."/>
      <w:lvlJc w:val="left"/>
      <w:pPr>
        <w:ind w:left="6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76" w:hanging="360"/>
      </w:pPr>
    </w:lvl>
    <w:lvl w:ilvl="2" w:tplc="0419001B" w:tentative="1">
      <w:start w:val="1"/>
      <w:numFmt w:val="lowerRoman"/>
      <w:lvlText w:val="%3."/>
      <w:lvlJc w:val="right"/>
      <w:pPr>
        <w:ind w:left="7896" w:hanging="180"/>
      </w:pPr>
    </w:lvl>
    <w:lvl w:ilvl="3" w:tplc="0419000F" w:tentative="1">
      <w:start w:val="1"/>
      <w:numFmt w:val="decimal"/>
      <w:lvlText w:val="%4."/>
      <w:lvlJc w:val="left"/>
      <w:pPr>
        <w:ind w:left="8616" w:hanging="360"/>
      </w:pPr>
    </w:lvl>
    <w:lvl w:ilvl="4" w:tplc="04190019" w:tentative="1">
      <w:start w:val="1"/>
      <w:numFmt w:val="lowerLetter"/>
      <w:lvlText w:val="%5."/>
      <w:lvlJc w:val="left"/>
      <w:pPr>
        <w:ind w:left="9336" w:hanging="360"/>
      </w:pPr>
    </w:lvl>
    <w:lvl w:ilvl="5" w:tplc="0419001B" w:tentative="1">
      <w:start w:val="1"/>
      <w:numFmt w:val="lowerRoman"/>
      <w:lvlText w:val="%6."/>
      <w:lvlJc w:val="right"/>
      <w:pPr>
        <w:ind w:left="10056" w:hanging="180"/>
      </w:pPr>
    </w:lvl>
    <w:lvl w:ilvl="6" w:tplc="0419000F" w:tentative="1">
      <w:start w:val="1"/>
      <w:numFmt w:val="decimal"/>
      <w:lvlText w:val="%7."/>
      <w:lvlJc w:val="left"/>
      <w:pPr>
        <w:ind w:left="10776" w:hanging="360"/>
      </w:pPr>
    </w:lvl>
    <w:lvl w:ilvl="7" w:tplc="04190019" w:tentative="1">
      <w:start w:val="1"/>
      <w:numFmt w:val="lowerLetter"/>
      <w:lvlText w:val="%8."/>
      <w:lvlJc w:val="left"/>
      <w:pPr>
        <w:ind w:left="11496" w:hanging="360"/>
      </w:pPr>
    </w:lvl>
    <w:lvl w:ilvl="8" w:tplc="0419001B" w:tentative="1">
      <w:start w:val="1"/>
      <w:numFmt w:val="lowerRoman"/>
      <w:lvlText w:val="%9."/>
      <w:lvlJc w:val="right"/>
      <w:pPr>
        <w:ind w:left="12216" w:hanging="180"/>
      </w:pPr>
    </w:lvl>
  </w:abstractNum>
  <w:abstractNum w:abstractNumId="9" w15:restartNumberingAfterBreak="0">
    <w:nsid w:val="33365824"/>
    <w:multiLevelType w:val="hybridMultilevel"/>
    <w:tmpl w:val="48E029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B44AAD"/>
    <w:multiLevelType w:val="hybridMultilevel"/>
    <w:tmpl w:val="231E8FE8"/>
    <w:lvl w:ilvl="0" w:tplc="CCDA80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BE34B6"/>
    <w:multiLevelType w:val="hybridMultilevel"/>
    <w:tmpl w:val="B39858E4"/>
    <w:lvl w:ilvl="0" w:tplc="27765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584410"/>
    <w:multiLevelType w:val="hybridMultilevel"/>
    <w:tmpl w:val="BB901F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4782C59"/>
    <w:multiLevelType w:val="hybridMultilevel"/>
    <w:tmpl w:val="28D8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34086F"/>
    <w:multiLevelType w:val="hybridMultilevel"/>
    <w:tmpl w:val="D46EF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780F17"/>
    <w:multiLevelType w:val="hybridMultilevel"/>
    <w:tmpl w:val="7E669CA0"/>
    <w:lvl w:ilvl="0" w:tplc="EB523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481441B"/>
    <w:multiLevelType w:val="hybridMultilevel"/>
    <w:tmpl w:val="B240CE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1D5161"/>
    <w:multiLevelType w:val="hybridMultilevel"/>
    <w:tmpl w:val="B142AD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48DB492C"/>
    <w:multiLevelType w:val="hybridMultilevel"/>
    <w:tmpl w:val="B2367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CE2744"/>
    <w:multiLevelType w:val="hybridMultilevel"/>
    <w:tmpl w:val="22AC8A08"/>
    <w:lvl w:ilvl="0" w:tplc="905485EA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0" w15:restartNumberingAfterBreak="0">
    <w:nsid w:val="4ECF3025"/>
    <w:multiLevelType w:val="hybridMultilevel"/>
    <w:tmpl w:val="8C3C7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B3658B"/>
    <w:multiLevelType w:val="hybridMultilevel"/>
    <w:tmpl w:val="AE0A5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DF478D"/>
    <w:multiLevelType w:val="hybridMultilevel"/>
    <w:tmpl w:val="40882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AA4A28"/>
    <w:multiLevelType w:val="hybridMultilevel"/>
    <w:tmpl w:val="2EA25A70"/>
    <w:lvl w:ilvl="0" w:tplc="37A4FC0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53A1C79"/>
    <w:multiLevelType w:val="hybridMultilevel"/>
    <w:tmpl w:val="941A3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8F4CC8"/>
    <w:multiLevelType w:val="hybridMultilevel"/>
    <w:tmpl w:val="46EA07AC"/>
    <w:lvl w:ilvl="0" w:tplc="3E62B654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6EDD5DE1"/>
    <w:multiLevelType w:val="hybridMultilevel"/>
    <w:tmpl w:val="D60046D4"/>
    <w:lvl w:ilvl="0" w:tplc="B2725D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8AC2421"/>
    <w:multiLevelType w:val="hybridMultilevel"/>
    <w:tmpl w:val="82B4B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10394"/>
    <w:multiLevelType w:val="hybridMultilevel"/>
    <w:tmpl w:val="00AE959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6"/>
  </w:num>
  <w:num w:numId="4">
    <w:abstractNumId w:val="6"/>
  </w:num>
  <w:num w:numId="5">
    <w:abstractNumId w:val="15"/>
  </w:num>
  <w:num w:numId="6">
    <w:abstractNumId w:val="1"/>
  </w:num>
  <w:num w:numId="7">
    <w:abstractNumId w:val="21"/>
  </w:num>
  <w:num w:numId="8">
    <w:abstractNumId w:val="11"/>
  </w:num>
  <w:num w:numId="9">
    <w:abstractNumId w:val="4"/>
  </w:num>
  <w:num w:numId="10">
    <w:abstractNumId w:val="5"/>
  </w:num>
  <w:num w:numId="11">
    <w:abstractNumId w:val="0"/>
  </w:num>
  <w:num w:numId="12">
    <w:abstractNumId w:val="27"/>
  </w:num>
  <w:num w:numId="13">
    <w:abstractNumId w:val="24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</w:num>
  <w:num w:numId="16">
    <w:abstractNumId w:val="19"/>
  </w:num>
  <w:num w:numId="17">
    <w:abstractNumId w:val="28"/>
  </w:num>
  <w:num w:numId="18">
    <w:abstractNumId w:val="18"/>
  </w:num>
  <w:num w:numId="19">
    <w:abstractNumId w:val="8"/>
  </w:num>
  <w:num w:numId="20">
    <w:abstractNumId w:val="14"/>
  </w:num>
  <w:num w:numId="21">
    <w:abstractNumId w:val="17"/>
  </w:num>
  <w:num w:numId="22">
    <w:abstractNumId w:val="13"/>
  </w:num>
  <w:num w:numId="23">
    <w:abstractNumId w:val="9"/>
  </w:num>
  <w:num w:numId="24">
    <w:abstractNumId w:val="10"/>
  </w:num>
  <w:num w:numId="25">
    <w:abstractNumId w:val="12"/>
  </w:num>
  <w:num w:numId="26">
    <w:abstractNumId w:val="7"/>
  </w:num>
  <w:num w:numId="27">
    <w:abstractNumId w:val="3"/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0E7"/>
    <w:rsid w:val="0002331C"/>
    <w:rsid w:val="00036F1B"/>
    <w:rsid w:val="000451D9"/>
    <w:rsid w:val="000479EF"/>
    <w:rsid w:val="00056F15"/>
    <w:rsid w:val="000720E7"/>
    <w:rsid w:val="000B35D1"/>
    <w:rsid w:val="000C2D96"/>
    <w:rsid w:val="000C2FB3"/>
    <w:rsid w:val="000D3888"/>
    <w:rsid w:val="000D6CA2"/>
    <w:rsid w:val="000F66FD"/>
    <w:rsid w:val="001041C2"/>
    <w:rsid w:val="00110EA9"/>
    <w:rsid w:val="00133E5C"/>
    <w:rsid w:val="00152DCF"/>
    <w:rsid w:val="00157301"/>
    <w:rsid w:val="00166A5E"/>
    <w:rsid w:val="001670F7"/>
    <w:rsid w:val="00172940"/>
    <w:rsid w:val="001738CB"/>
    <w:rsid w:val="001915A8"/>
    <w:rsid w:val="00194DBF"/>
    <w:rsid w:val="001C0C54"/>
    <w:rsid w:val="001D17FC"/>
    <w:rsid w:val="00203114"/>
    <w:rsid w:val="00204DC6"/>
    <w:rsid w:val="0022617D"/>
    <w:rsid w:val="00230A7F"/>
    <w:rsid w:val="002325C3"/>
    <w:rsid w:val="00236CE3"/>
    <w:rsid w:val="00245FFC"/>
    <w:rsid w:val="00254AED"/>
    <w:rsid w:val="00261007"/>
    <w:rsid w:val="00264AFE"/>
    <w:rsid w:val="002707D5"/>
    <w:rsid w:val="002717F5"/>
    <w:rsid w:val="00273A7B"/>
    <w:rsid w:val="002758AF"/>
    <w:rsid w:val="002766C4"/>
    <w:rsid w:val="00276F72"/>
    <w:rsid w:val="00287254"/>
    <w:rsid w:val="002942CC"/>
    <w:rsid w:val="002C48E5"/>
    <w:rsid w:val="002C7404"/>
    <w:rsid w:val="002D204E"/>
    <w:rsid w:val="002E09E4"/>
    <w:rsid w:val="002E468C"/>
    <w:rsid w:val="002F5B91"/>
    <w:rsid w:val="00313C8B"/>
    <w:rsid w:val="0031534C"/>
    <w:rsid w:val="00325BAA"/>
    <w:rsid w:val="003359FA"/>
    <w:rsid w:val="00335B7A"/>
    <w:rsid w:val="00356533"/>
    <w:rsid w:val="00364E6F"/>
    <w:rsid w:val="00370F4A"/>
    <w:rsid w:val="00392296"/>
    <w:rsid w:val="003A4FDC"/>
    <w:rsid w:val="003D6DA9"/>
    <w:rsid w:val="00443704"/>
    <w:rsid w:val="00444298"/>
    <w:rsid w:val="00445DA2"/>
    <w:rsid w:val="0045562B"/>
    <w:rsid w:val="00457D9F"/>
    <w:rsid w:val="004625BC"/>
    <w:rsid w:val="00472884"/>
    <w:rsid w:val="00491482"/>
    <w:rsid w:val="004C0088"/>
    <w:rsid w:val="004D7B67"/>
    <w:rsid w:val="004F5F21"/>
    <w:rsid w:val="00513A82"/>
    <w:rsid w:val="005169F0"/>
    <w:rsid w:val="00560A99"/>
    <w:rsid w:val="0059394F"/>
    <w:rsid w:val="00595246"/>
    <w:rsid w:val="005A757B"/>
    <w:rsid w:val="005B414A"/>
    <w:rsid w:val="005B5045"/>
    <w:rsid w:val="005B7451"/>
    <w:rsid w:val="005C3B8D"/>
    <w:rsid w:val="005C421D"/>
    <w:rsid w:val="005C6DBB"/>
    <w:rsid w:val="005D629D"/>
    <w:rsid w:val="005E6915"/>
    <w:rsid w:val="006365E3"/>
    <w:rsid w:val="006505A9"/>
    <w:rsid w:val="00656A24"/>
    <w:rsid w:val="00670C50"/>
    <w:rsid w:val="006914C5"/>
    <w:rsid w:val="00693C55"/>
    <w:rsid w:val="006B1E45"/>
    <w:rsid w:val="006B377C"/>
    <w:rsid w:val="006C61D9"/>
    <w:rsid w:val="006D1A1C"/>
    <w:rsid w:val="00702854"/>
    <w:rsid w:val="00703B65"/>
    <w:rsid w:val="007141F0"/>
    <w:rsid w:val="00734CEF"/>
    <w:rsid w:val="007476C8"/>
    <w:rsid w:val="00754BE6"/>
    <w:rsid w:val="00756046"/>
    <w:rsid w:val="007609BA"/>
    <w:rsid w:val="007A24E0"/>
    <w:rsid w:val="007D01BB"/>
    <w:rsid w:val="007E1094"/>
    <w:rsid w:val="007E64C0"/>
    <w:rsid w:val="007E7EED"/>
    <w:rsid w:val="007F3A45"/>
    <w:rsid w:val="007F492F"/>
    <w:rsid w:val="008146F1"/>
    <w:rsid w:val="00862BAC"/>
    <w:rsid w:val="00870F13"/>
    <w:rsid w:val="008733F7"/>
    <w:rsid w:val="008817B1"/>
    <w:rsid w:val="008A5431"/>
    <w:rsid w:val="008A6271"/>
    <w:rsid w:val="008B65BD"/>
    <w:rsid w:val="008C385F"/>
    <w:rsid w:val="008D5BAC"/>
    <w:rsid w:val="008F08B2"/>
    <w:rsid w:val="00913BCA"/>
    <w:rsid w:val="00917D58"/>
    <w:rsid w:val="00947EAF"/>
    <w:rsid w:val="00983FD9"/>
    <w:rsid w:val="009A71FC"/>
    <w:rsid w:val="009A7CF9"/>
    <w:rsid w:val="009D767A"/>
    <w:rsid w:val="009E5DF9"/>
    <w:rsid w:val="00A02D9A"/>
    <w:rsid w:val="00A07833"/>
    <w:rsid w:val="00A1677D"/>
    <w:rsid w:val="00A34F74"/>
    <w:rsid w:val="00A87F6F"/>
    <w:rsid w:val="00AD1979"/>
    <w:rsid w:val="00AD3F45"/>
    <w:rsid w:val="00B370CE"/>
    <w:rsid w:val="00B44365"/>
    <w:rsid w:val="00B4492D"/>
    <w:rsid w:val="00B56364"/>
    <w:rsid w:val="00B569FB"/>
    <w:rsid w:val="00B62F60"/>
    <w:rsid w:val="00B726A0"/>
    <w:rsid w:val="00B82F2B"/>
    <w:rsid w:val="00BA2726"/>
    <w:rsid w:val="00BA5311"/>
    <w:rsid w:val="00BA6101"/>
    <w:rsid w:val="00BC47BB"/>
    <w:rsid w:val="00BD26C5"/>
    <w:rsid w:val="00BD6E00"/>
    <w:rsid w:val="00BE236F"/>
    <w:rsid w:val="00C26621"/>
    <w:rsid w:val="00C33A7A"/>
    <w:rsid w:val="00C34EA4"/>
    <w:rsid w:val="00C40053"/>
    <w:rsid w:val="00C417AE"/>
    <w:rsid w:val="00C56E71"/>
    <w:rsid w:val="00C72BDC"/>
    <w:rsid w:val="00C7731B"/>
    <w:rsid w:val="00C81116"/>
    <w:rsid w:val="00CA6B50"/>
    <w:rsid w:val="00CB4C91"/>
    <w:rsid w:val="00CC31D9"/>
    <w:rsid w:val="00CD1328"/>
    <w:rsid w:val="00CD45A9"/>
    <w:rsid w:val="00CE0835"/>
    <w:rsid w:val="00CE44EE"/>
    <w:rsid w:val="00D24766"/>
    <w:rsid w:val="00D339E7"/>
    <w:rsid w:val="00D4267A"/>
    <w:rsid w:val="00D5244B"/>
    <w:rsid w:val="00D66FF2"/>
    <w:rsid w:val="00D86E1D"/>
    <w:rsid w:val="00DA10F5"/>
    <w:rsid w:val="00DB4313"/>
    <w:rsid w:val="00DB5977"/>
    <w:rsid w:val="00DC344E"/>
    <w:rsid w:val="00DF2D62"/>
    <w:rsid w:val="00E12FB0"/>
    <w:rsid w:val="00E17671"/>
    <w:rsid w:val="00E20896"/>
    <w:rsid w:val="00E63D8D"/>
    <w:rsid w:val="00E671C7"/>
    <w:rsid w:val="00E7352E"/>
    <w:rsid w:val="00E76214"/>
    <w:rsid w:val="00E804F1"/>
    <w:rsid w:val="00E86C42"/>
    <w:rsid w:val="00E96B41"/>
    <w:rsid w:val="00EC408E"/>
    <w:rsid w:val="00ED1BE2"/>
    <w:rsid w:val="00ED41D7"/>
    <w:rsid w:val="00F11FAC"/>
    <w:rsid w:val="00F244D2"/>
    <w:rsid w:val="00F73007"/>
    <w:rsid w:val="00F870BD"/>
    <w:rsid w:val="00FA714A"/>
    <w:rsid w:val="00FB7123"/>
    <w:rsid w:val="00FC070A"/>
    <w:rsid w:val="00FD1396"/>
    <w:rsid w:val="00FD346C"/>
    <w:rsid w:val="00FD76A8"/>
    <w:rsid w:val="00FE3E4F"/>
    <w:rsid w:val="00FE4453"/>
    <w:rsid w:val="00FF6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C155A"/>
  <w15:docId w15:val="{0A58411D-C97B-4668-82A8-92A58E36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7D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720E7"/>
    <w:pPr>
      <w:autoSpaceDE/>
      <w:autoSpaceDN/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FR4">
    <w:name w:val="FR4"/>
    <w:rsid w:val="000720E7"/>
    <w:pPr>
      <w:widowControl w:val="0"/>
      <w:spacing w:after="0" w:line="240" w:lineRule="auto"/>
      <w:ind w:left="280" w:hanging="280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styleId="3">
    <w:name w:val="Body Text 3"/>
    <w:basedOn w:val="a"/>
    <w:link w:val="30"/>
    <w:rsid w:val="000720E7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20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720E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23">
    <w:name w:val="Обычный23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0720E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2325C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2325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6D1A1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">
    <w:name w:val="Обычный3"/>
    <w:rsid w:val="00A078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4">
    <w:name w:val="Обычный4"/>
    <w:rsid w:val="002717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5">
    <w:name w:val="Обычный5"/>
    <w:rsid w:val="00E7352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6">
    <w:name w:val="Обычный6"/>
    <w:rsid w:val="008733F7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7">
    <w:name w:val="Обычный7"/>
    <w:rsid w:val="000451D9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76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476C8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basedOn w:val="a0"/>
    <w:uiPriority w:val="99"/>
    <w:unhideWhenUsed/>
    <w:rsid w:val="008C385F"/>
    <w:rPr>
      <w:rFonts w:cs="Times New Roman"/>
      <w:color w:val="0000FF" w:themeColor="hyperlink"/>
      <w:u w:val="single"/>
    </w:rPr>
  </w:style>
  <w:style w:type="paragraph" w:customStyle="1" w:styleId="8">
    <w:name w:val="Обычный8"/>
    <w:rsid w:val="008C385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9">
    <w:name w:val="Обычный9"/>
    <w:rsid w:val="00D66FF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0">
    <w:name w:val="Обычный10"/>
    <w:rsid w:val="002766C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1">
    <w:name w:val="Обычный11"/>
    <w:rsid w:val="00F870B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2">
    <w:name w:val="Обычный12"/>
    <w:rsid w:val="00754BE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0">
    <w:name w:val="Body Text 2"/>
    <w:basedOn w:val="a"/>
    <w:link w:val="21"/>
    <w:uiPriority w:val="99"/>
    <w:unhideWhenUsed/>
    <w:rsid w:val="00A87F6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A87F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13"/>
    <w:rsid w:val="00A87F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b">
    <w:name w:val="footnote reference"/>
    <w:uiPriority w:val="99"/>
    <w:rsid w:val="00A87F6F"/>
    <w:rPr>
      <w:vertAlign w:val="superscript"/>
    </w:rPr>
  </w:style>
  <w:style w:type="paragraph" w:styleId="ac">
    <w:name w:val="No Spacing"/>
    <w:uiPriority w:val="1"/>
    <w:qFormat/>
    <w:rsid w:val="00A87F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Обычный14"/>
    <w:rsid w:val="00C417AE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rmal">
    <w:name w:val="ConsNormal"/>
    <w:link w:val="ConsNormal0"/>
    <w:rsid w:val="00C417AE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C417A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5">
    <w:name w:val="Обычный15"/>
    <w:rsid w:val="0035653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6">
    <w:name w:val="Обычный16"/>
    <w:rsid w:val="004F5F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7">
    <w:name w:val="Обычный17"/>
    <w:rsid w:val="004625B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18">
    <w:name w:val="Обычный18"/>
    <w:rsid w:val="00472884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884"/>
    <w:rPr>
      <w:rFonts w:ascii="Calibri" w:eastAsia="Times New Roman" w:hAnsi="Calibri" w:cs="Times New Roman"/>
      <w:sz w:val="24"/>
      <w:szCs w:val="24"/>
      <w:lang w:val="en-US"/>
    </w:rPr>
  </w:style>
  <w:style w:type="paragraph" w:customStyle="1" w:styleId="BodyText23">
    <w:name w:val="Body Text 23"/>
    <w:basedOn w:val="a"/>
    <w:rsid w:val="00472884"/>
    <w:pPr>
      <w:widowControl w:val="0"/>
      <w:autoSpaceDE/>
      <w:autoSpaceDN/>
      <w:jc w:val="both"/>
    </w:pPr>
    <w:rPr>
      <w:rFonts w:ascii="TimesDL" w:hAnsi="TimesDL"/>
    </w:rPr>
  </w:style>
  <w:style w:type="paragraph" w:customStyle="1" w:styleId="19">
    <w:name w:val="Обычный19"/>
    <w:rsid w:val="00325BA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00">
    <w:name w:val="Обычный20"/>
    <w:rsid w:val="003359FA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10">
    <w:name w:val="Обычный21"/>
    <w:rsid w:val="00BD6E00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2">
    <w:name w:val="Обычный22"/>
    <w:rsid w:val="00056F1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4">
    <w:name w:val="Обычный24"/>
    <w:rsid w:val="00DF2D6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5">
    <w:name w:val="Обычный25"/>
    <w:rsid w:val="00C2662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6">
    <w:name w:val="Обычный26"/>
    <w:rsid w:val="00364E6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7">
    <w:name w:val="Обычный27"/>
    <w:rsid w:val="00204DC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8">
    <w:name w:val="Обычный28"/>
    <w:rsid w:val="001915A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29">
    <w:name w:val="Обычный29"/>
    <w:rsid w:val="00B4492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00">
    <w:name w:val="Обычный30"/>
    <w:rsid w:val="00BA6101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10">
    <w:name w:val="Обычный31"/>
    <w:rsid w:val="0022617D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2">
    <w:name w:val="Обычный32"/>
    <w:rsid w:val="00F244D2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3">
    <w:name w:val="Обычный33"/>
    <w:rsid w:val="001D17F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4">
    <w:name w:val="Обычный34"/>
    <w:rsid w:val="007F492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5">
    <w:name w:val="Обычный35"/>
    <w:rsid w:val="00DA10F5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DA10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36">
    <w:name w:val="Обычный36"/>
    <w:rsid w:val="00444298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7">
    <w:name w:val="Обычный37"/>
    <w:rsid w:val="00152DCF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8">
    <w:name w:val="Обычный38"/>
    <w:rsid w:val="002942CC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39">
    <w:name w:val="Обычный39"/>
    <w:rsid w:val="006365E3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Normal">
    <w:name w:val="Normal"/>
    <w:rsid w:val="00D24766"/>
    <w:pPr>
      <w:widowControl w:val="0"/>
      <w:spacing w:after="0" w:line="300" w:lineRule="auto"/>
      <w:ind w:left="360" w:hanging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closure.1prime.ru/Portal/Default.aspx?emId=631522298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amaraenergo.ru/stockholder/fac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98550-7D20-47FD-80CA-C0771453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5427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Никифоров Сергей Михайлович</dc:creator>
  <cp:lastModifiedBy>Никифоров Сергей Михайлович</cp:lastModifiedBy>
  <cp:revision>2</cp:revision>
  <cp:lastPrinted>2019-10-08T09:39:00Z</cp:lastPrinted>
  <dcterms:created xsi:type="dcterms:W3CDTF">2020-05-28T05:43:00Z</dcterms:created>
  <dcterms:modified xsi:type="dcterms:W3CDTF">2020-05-28T05:43:00Z</dcterms:modified>
</cp:coreProperties>
</file>