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14F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758139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914F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13/12В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6914F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27.12.2016</w:t>
            </w:r>
          </w:p>
        </w:tc>
      </w:tr>
    </w:tbl>
    <w:p w:rsidR="00000000" w:rsidRDefault="006914F0">
      <w:pPr>
        <w:pStyle w:val="a3"/>
      </w:pPr>
      <w:r>
        <w:t>В соответствии с регламентом работы ЭТП http://www.b2b-energo.ru/</w:t>
      </w:r>
    </w:p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6914F0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6914F0">
      <w:pPr>
        <w:pStyle w:val="a3"/>
      </w:pPr>
      <w:r>
        <w:t xml:space="preserve">Приобретение прав пользования программным обеспечением SAP HANA и </w:t>
      </w:r>
      <w:r>
        <w:t>оказание услуг по сопровождению для нужд ПАО «Самараэнерго»</w:t>
      </w:r>
    </w:p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6914F0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6914F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"САП СНГ" (Павлова Е.В.) 17 960 149,05 руб. (</w:t>
      </w:r>
      <w:r>
        <w:rPr>
          <w:rFonts w:eastAsia="Times New Roman"/>
          <w:b/>
          <w:bCs/>
        </w:rPr>
        <w:t>цена без НДС: 17 828 657,53 руб.</w:t>
      </w:r>
      <w:r>
        <w:rPr>
          <w:rFonts w:eastAsia="Times New Roman"/>
        </w:rPr>
        <w:t>)</w:t>
      </w:r>
    </w:p>
    <w:p w:rsidR="00000000" w:rsidRDefault="006914F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</w:t>
      </w:r>
      <w:r>
        <w:rPr>
          <w:rFonts w:eastAsia="Times New Roman"/>
        </w:rPr>
        <w:t>лександрова О.Г.) заявка: «в приложенных файлах», по цене 17 961 320,00 руб. (</w:t>
      </w:r>
      <w:r>
        <w:rPr>
          <w:rFonts w:eastAsia="Times New Roman"/>
          <w:b/>
          <w:bCs/>
        </w:rPr>
        <w:t>цена без НДС: 17 829 649,85 руб.</w:t>
      </w:r>
      <w:r>
        <w:rPr>
          <w:rFonts w:eastAsia="Times New Roman"/>
        </w:rPr>
        <w:t>)</w:t>
      </w:r>
    </w:p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6914F0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</w:t>
      </w:r>
      <w:r>
        <w:t>вой площадке Системы www.b2b-center.ru.</w:t>
      </w:r>
    </w:p>
    <w:p w:rsidR="00000000" w:rsidRDefault="006914F0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6914F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6914F0">
      <w:pPr>
        <w:pStyle w:val="a3"/>
      </w:pPr>
      <w:r>
        <w:t>12:00 27.12.2016</w:t>
      </w:r>
    </w:p>
    <w:p w:rsidR="00000000" w:rsidRDefault="006914F0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6914F0">
      <w:pPr>
        <w:pStyle w:val="a3"/>
      </w:pPr>
      <w:r>
        <w:t>Торговая площадка Системы www.b2b-center.ru</w:t>
      </w:r>
    </w:p>
    <w:p w:rsidR="00000000" w:rsidRDefault="006914F0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78"/>
        <w:gridCol w:w="383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Предмет заявки на </w:t>
            </w:r>
            <w:r>
              <w:rPr>
                <w:rFonts w:eastAsia="Times New Roman"/>
                <w:b/>
                <w:bCs/>
              </w:rPr>
              <w:t>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"САП СНГ" (Россия, г. Москва, 115054, Космодамианская наб., 52/2)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26.12.2016 в 15:11</w:t>
            </w:r>
            <w:r>
              <w:rPr>
                <w:rFonts w:eastAsia="Times New Roman"/>
              </w:rPr>
              <w:br/>
              <w:t>Цена: 17 960 149,05 руб. (цена без НДС: 17 828 657,53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АО "ОТКРЫТЫЕ ТЕХНОЛОГИИ 98" </w:t>
            </w:r>
            <w:r>
              <w:rPr>
                <w:rFonts w:eastAsia="Times New Roman"/>
              </w:rPr>
              <w:t>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9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в приложенных файлах, подана 26.12.2016 в 16:34</w:t>
            </w:r>
            <w:r>
              <w:rPr>
                <w:rFonts w:eastAsia="Times New Roman"/>
              </w:rPr>
              <w:br/>
              <w:t>Цена: 17 961 320,00 руб. (цена без НДС: 17 829 649,85 руб.)</w:t>
            </w:r>
          </w:p>
        </w:tc>
      </w:tr>
    </w:tbl>
    <w:p w:rsidR="00000000" w:rsidRDefault="006914F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6914F0">
      <w:pPr>
        <w:pStyle w:val="a3"/>
      </w:pPr>
      <w:r>
        <w:t>Утвердить протокол заседания закупочной комиссии по вскрытию конвертов, по</w:t>
      </w:r>
      <w:r>
        <w:t>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350"/>
    <w:multiLevelType w:val="multilevel"/>
    <w:tmpl w:val="C11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14F0"/>
    <w:rsid w:val="006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2016-12-27T12:09:00Z</dcterms:created>
  <dcterms:modified xsi:type="dcterms:W3CDTF">2016-12-27T12:09:00Z</dcterms:modified>
</cp:coreProperties>
</file>